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1E" w:rsidRDefault="0022421E" w:rsidP="0022421E">
      <w:pPr>
        <w:keepNext/>
        <w:keepLines/>
        <w:spacing w:after="240" w:line="240" w:lineRule="auto"/>
        <w:ind w:left="425"/>
        <w:jc w:val="center"/>
        <w:outlineLvl w:val="0"/>
        <w:rPr>
          <w:rFonts w:eastAsiaTheme="majorEastAsia" w:cstheme="minorHAnsi"/>
          <w:b/>
          <w:bCs/>
          <w:color w:val="630730"/>
          <w:sz w:val="24"/>
          <w:szCs w:val="24"/>
          <w:lang w:val="es-ES_tradnl"/>
        </w:rPr>
      </w:pPr>
      <w:r w:rsidRPr="003D43E0">
        <w:rPr>
          <w:rFonts w:eastAsiaTheme="majorEastAsia" w:cstheme="minorHAnsi"/>
          <w:b/>
          <w:bCs/>
          <w:color w:val="630730"/>
          <w:sz w:val="24"/>
          <w:szCs w:val="24"/>
          <w:lang w:val="es-ES_tradnl"/>
        </w:rPr>
        <w:t>EJES ESTRATÉGICOS, OB</w:t>
      </w:r>
      <w:r>
        <w:rPr>
          <w:rFonts w:eastAsiaTheme="majorEastAsia" w:cstheme="minorHAnsi"/>
          <w:b/>
          <w:bCs/>
          <w:color w:val="630730"/>
          <w:sz w:val="24"/>
          <w:szCs w:val="24"/>
          <w:lang w:val="es-ES_tradnl"/>
        </w:rPr>
        <w:t>JETIVOS GENERALES,</w:t>
      </w:r>
    </w:p>
    <w:p w:rsidR="003D43E0" w:rsidRPr="003D43E0" w:rsidRDefault="0022421E" w:rsidP="0022421E">
      <w:pPr>
        <w:keepNext/>
        <w:keepLines/>
        <w:spacing w:after="240" w:line="240" w:lineRule="auto"/>
        <w:ind w:left="425"/>
        <w:jc w:val="center"/>
        <w:outlineLvl w:val="0"/>
        <w:rPr>
          <w:rFonts w:eastAsiaTheme="majorEastAsia" w:cstheme="minorHAnsi"/>
          <w:b/>
          <w:bCs/>
          <w:color w:val="630730"/>
          <w:sz w:val="24"/>
          <w:szCs w:val="24"/>
          <w:lang w:val="es-ES_tradnl"/>
        </w:rPr>
      </w:pPr>
      <w:r>
        <w:rPr>
          <w:rFonts w:eastAsiaTheme="majorEastAsia" w:cstheme="minorHAnsi"/>
          <w:b/>
          <w:bCs/>
          <w:color w:val="630730"/>
          <w:sz w:val="24"/>
          <w:szCs w:val="24"/>
          <w:lang w:val="es-ES_tradnl"/>
        </w:rPr>
        <w:t>ESPECÍFICOS Y LÍNEAS ESTRATÉGICAS.</w:t>
      </w:r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D43E0">
        <w:rPr>
          <w:rFonts w:eastAsia="Calibri" w:cstheme="minorHAnsi"/>
          <w:sz w:val="24"/>
          <w:szCs w:val="24"/>
          <w:lang w:val="es-ES_tradnl"/>
        </w:rPr>
        <w:t>Si bien el proceso de planificación para San Juan 2030 se inició orientado por los ejes definidos en una primera etapa, en la actual instancia de validación y consolidación del plan con visión integrada y global, se avanza sobre una estructura de ejes estratégicos conforme el criterio que se detalla a continuación.</w:t>
      </w:r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</w:p>
    <w:tbl>
      <w:tblPr>
        <w:tblStyle w:val="Tabladecuadrcula6concolores-nfasis21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252"/>
      </w:tblGrid>
      <w:tr w:rsidR="003D43E0" w:rsidRPr="003D43E0" w:rsidTr="00495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C0504D" w:themeFill="accent2"/>
          </w:tcPr>
          <w:p w:rsidR="003D43E0" w:rsidRPr="003D43E0" w:rsidRDefault="003D43E0" w:rsidP="003D43E0">
            <w:pPr>
              <w:jc w:val="center"/>
              <w:rPr>
                <w:rFonts w:eastAsia="Times New Roman" w:cstheme="minorHAnsi"/>
                <w:color w:val="FFFFFF" w:themeColor="background1"/>
                <w:lang w:val="es-AR" w:eastAsia="es-AR"/>
              </w:rPr>
            </w:pPr>
            <w:r w:rsidRPr="003D43E0">
              <w:rPr>
                <w:rFonts w:eastAsia="Times New Roman" w:cstheme="minorHAnsi"/>
                <w:color w:val="FFFFFF" w:themeColor="background1"/>
                <w:lang w:val="es-AR" w:eastAsia="es-AR"/>
              </w:rPr>
              <w:t>Eje</w:t>
            </w:r>
          </w:p>
        </w:tc>
        <w:tc>
          <w:tcPr>
            <w:tcW w:w="4252" w:type="dxa"/>
            <w:shd w:val="clear" w:color="auto" w:fill="C0504D" w:themeFill="accent2"/>
          </w:tcPr>
          <w:p w:rsidR="003D43E0" w:rsidRPr="003D43E0" w:rsidRDefault="003D43E0" w:rsidP="003D4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lang w:val="es-AR" w:eastAsia="es-AR"/>
              </w:rPr>
            </w:pPr>
            <w:r w:rsidRPr="003D43E0">
              <w:rPr>
                <w:rFonts w:eastAsia="Times New Roman" w:cstheme="minorHAnsi"/>
                <w:color w:val="FFFFFF" w:themeColor="background1"/>
                <w:lang w:val="es-AR" w:eastAsia="es-AR"/>
              </w:rPr>
              <w:t xml:space="preserve"> Denominación</w:t>
            </w:r>
          </w:p>
        </w:tc>
      </w:tr>
      <w:tr w:rsidR="003D43E0" w:rsidRPr="003D43E0" w:rsidTr="00495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D43E0" w:rsidRPr="003D43E0" w:rsidRDefault="003D43E0" w:rsidP="003D43E0">
            <w:pPr>
              <w:jc w:val="center"/>
              <w:rPr>
                <w:rFonts w:eastAsia="Times New Roman" w:cstheme="minorHAnsi"/>
                <w:color w:val="000000" w:themeColor="text1"/>
                <w:lang w:val="es-AR" w:eastAsia="es-AR"/>
              </w:rPr>
            </w:pPr>
            <w:r w:rsidRPr="003D43E0">
              <w:rPr>
                <w:rFonts w:eastAsia="Times New Roman" w:cstheme="minorHAnsi"/>
                <w:color w:val="000000" w:themeColor="text1"/>
                <w:lang w:val="es-AR" w:eastAsia="es-AR"/>
              </w:rPr>
              <w:t>E.E_ 1</w:t>
            </w:r>
          </w:p>
        </w:tc>
        <w:tc>
          <w:tcPr>
            <w:tcW w:w="4252" w:type="dxa"/>
          </w:tcPr>
          <w:p w:rsidR="003D43E0" w:rsidRPr="003D43E0" w:rsidRDefault="003D43E0" w:rsidP="003D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s-AR" w:eastAsia="es-AR"/>
              </w:rPr>
            </w:pPr>
            <w:r w:rsidRPr="003D43E0">
              <w:rPr>
                <w:rFonts w:eastAsia="Times New Roman" w:cstheme="minorHAnsi"/>
                <w:color w:val="000000" w:themeColor="text1"/>
                <w:lang w:val="es-AR" w:eastAsia="es-AR"/>
              </w:rPr>
              <w:t xml:space="preserve"> Estado e instituciones. Gobierno y políticas públicas</w:t>
            </w:r>
          </w:p>
        </w:tc>
      </w:tr>
      <w:tr w:rsidR="003D43E0" w:rsidRPr="003D43E0" w:rsidTr="00495F7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D43E0" w:rsidRPr="003D43E0" w:rsidRDefault="003D43E0" w:rsidP="003D43E0">
            <w:pPr>
              <w:jc w:val="center"/>
              <w:rPr>
                <w:rFonts w:eastAsia="Times New Roman" w:cstheme="minorHAnsi"/>
                <w:color w:val="000000" w:themeColor="text1"/>
                <w:lang w:val="es-AR" w:eastAsia="es-AR"/>
              </w:rPr>
            </w:pPr>
            <w:r w:rsidRPr="003D43E0">
              <w:rPr>
                <w:rFonts w:eastAsia="Times New Roman" w:cstheme="minorHAnsi"/>
                <w:color w:val="000000" w:themeColor="text1"/>
                <w:lang w:val="es-AR" w:eastAsia="es-AR"/>
              </w:rPr>
              <w:t>E.E_2</w:t>
            </w:r>
          </w:p>
        </w:tc>
        <w:tc>
          <w:tcPr>
            <w:tcW w:w="4252" w:type="dxa"/>
          </w:tcPr>
          <w:p w:rsidR="003D43E0" w:rsidRPr="003D43E0" w:rsidRDefault="003D43E0" w:rsidP="003D4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s-AR" w:eastAsia="es-AR"/>
              </w:rPr>
            </w:pPr>
            <w:r w:rsidRPr="003D43E0">
              <w:rPr>
                <w:rFonts w:eastAsia="Times New Roman" w:cstheme="minorHAnsi"/>
                <w:color w:val="000000" w:themeColor="text1"/>
                <w:lang w:val="es-AR" w:eastAsia="es-AR"/>
              </w:rPr>
              <w:t xml:space="preserve"> Desarrollo social, inclusión y diversidad</w:t>
            </w:r>
          </w:p>
        </w:tc>
      </w:tr>
      <w:tr w:rsidR="003D43E0" w:rsidRPr="003D43E0" w:rsidTr="00495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D43E0" w:rsidRPr="003D43E0" w:rsidRDefault="003D43E0" w:rsidP="003D43E0">
            <w:pPr>
              <w:jc w:val="center"/>
              <w:rPr>
                <w:rFonts w:eastAsia="Times New Roman" w:cstheme="minorHAnsi"/>
                <w:color w:val="000000" w:themeColor="text1"/>
                <w:lang w:val="es-AR" w:eastAsia="es-AR"/>
              </w:rPr>
            </w:pPr>
            <w:r w:rsidRPr="003D43E0">
              <w:rPr>
                <w:rFonts w:eastAsia="Times New Roman" w:cstheme="minorHAnsi"/>
                <w:color w:val="000000" w:themeColor="text1"/>
                <w:lang w:val="es-AR" w:eastAsia="es-AR"/>
              </w:rPr>
              <w:t>E.E_3</w:t>
            </w:r>
          </w:p>
        </w:tc>
        <w:tc>
          <w:tcPr>
            <w:tcW w:w="4252" w:type="dxa"/>
          </w:tcPr>
          <w:p w:rsidR="003D43E0" w:rsidRPr="003D43E0" w:rsidRDefault="003D43E0" w:rsidP="003D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s-AR" w:eastAsia="es-AR"/>
              </w:rPr>
            </w:pPr>
            <w:r w:rsidRPr="003D43E0">
              <w:rPr>
                <w:rFonts w:eastAsia="Times New Roman" w:cstheme="minorHAnsi"/>
                <w:color w:val="000000" w:themeColor="text1"/>
                <w:lang w:val="es-AR" w:eastAsia="es-AR"/>
              </w:rPr>
              <w:t xml:space="preserve"> Economía, producción y trabajo</w:t>
            </w:r>
          </w:p>
        </w:tc>
      </w:tr>
      <w:tr w:rsidR="003D43E0" w:rsidRPr="003D43E0" w:rsidTr="00495F7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D43E0" w:rsidRPr="003D43E0" w:rsidRDefault="003D43E0" w:rsidP="003D43E0">
            <w:pPr>
              <w:jc w:val="center"/>
              <w:rPr>
                <w:rFonts w:eastAsia="Times New Roman" w:cstheme="minorHAnsi"/>
                <w:color w:val="000000" w:themeColor="text1"/>
                <w:lang w:val="es-AR" w:eastAsia="es-AR"/>
              </w:rPr>
            </w:pPr>
            <w:r w:rsidRPr="003D43E0">
              <w:rPr>
                <w:rFonts w:eastAsia="Times New Roman" w:cstheme="minorHAnsi"/>
                <w:color w:val="000000" w:themeColor="text1"/>
                <w:lang w:val="es-AR" w:eastAsia="es-AR"/>
              </w:rPr>
              <w:t>E.E_4</w:t>
            </w:r>
          </w:p>
        </w:tc>
        <w:tc>
          <w:tcPr>
            <w:tcW w:w="4252" w:type="dxa"/>
          </w:tcPr>
          <w:p w:rsidR="003D43E0" w:rsidRPr="003D43E0" w:rsidRDefault="003D43E0" w:rsidP="003D4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s-AR" w:eastAsia="es-AR"/>
              </w:rPr>
            </w:pPr>
            <w:r w:rsidRPr="003D43E0">
              <w:rPr>
                <w:rFonts w:eastAsia="Times New Roman" w:cstheme="minorHAnsi"/>
                <w:color w:val="000000" w:themeColor="text1"/>
                <w:lang w:val="es-AR" w:eastAsia="es-AR"/>
              </w:rPr>
              <w:t xml:space="preserve"> Ocupación y uso del territorio</w:t>
            </w:r>
          </w:p>
        </w:tc>
      </w:tr>
      <w:tr w:rsidR="003D43E0" w:rsidRPr="003D43E0" w:rsidTr="00495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D43E0" w:rsidRPr="003D43E0" w:rsidRDefault="003D43E0" w:rsidP="003D43E0">
            <w:pPr>
              <w:jc w:val="center"/>
              <w:rPr>
                <w:rFonts w:eastAsia="Times New Roman" w:cstheme="minorHAnsi"/>
                <w:color w:val="000000" w:themeColor="text1"/>
                <w:lang w:val="es-AR" w:eastAsia="es-AR"/>
              </w:rPr>
            </w:pPr>
            <w:r w:rsidRPr="003D43E0">
              <w:rPr>
                <w:rFonts w:eastAsia="Times New Roman" w:cstheme="minorHAnsi"/>
                <w:color w:val="000000" w:themeColor="text1"/>
                <w:lang w:val="es-AR" w:eastAsia="es-AR"/>
              </w:rPr>
              <w:t xml:space="preserve">E.E_5.T. </w:t>
            </w:r>
          </w:p>
        </w:tc>
        <w:tc>
          <w:tcPr>
            <w:tcW w:w="4252" w:type="dxa"/>
          </w:tcPr>
          <w:p w:rsidR="003D43E0" w:rsidRPr="003D43E0" w:rsidRDefault="003D43E0" w:rsidP="003D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s-AR" w:eastAsia="es-AR"/>
              </w:rPr>
            </w:pPr>
            <w:r w:rsidRPr="003D43E0">
              <w:rPr>
                <w:rFonts w:eastAsia="Times New Roman" w:cstheme="minorHAnsi"/>
                <w:color w:val="000000" w:themeColor="text1"/>
                <w:lang w:val="es-AR" w:eastAsia="es-AR"/>
              </w:rPr>
              <w:t>Innovación y modernización</w:t>
            </w:r>
          </w:p>
        </w:tc>
      </w:tr>
      <w:tr w:rsidR="003D43E0" w:rsidRPr="003D43E0" w:rsidTr="00495F7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D43E0" w:rsidRPr="003D43E0" w:rsidRDefault="003D43E0" w:rsidP="003D43E0">
            <w:pPr>
              <w:jc w:val="center"/>
              <w:rPr>
                <w:rFonts w:eastAsia="Times New Roman" w:cstheme="minorHAnsi"/>
                <w:color w:val="000000" w:themeColor="text1"/>
                <w:lang w:val="es-AR" w:eastAsia="es-AR"/>
              </w:rPr>
            </w:pPr>
            <w:r w:rsidRPr="003D43E0">
              <w:rPr>
                <w:rFonts w:eastAsia="Times New Roman" w:cstheme="minorHAnsi"/>
                <w:color w:val="000000" w:themeColor="text1"/>
                <w:lang w:val="es-AR" w:eastAsia="es-AR"/>
              </w:rPr>
              <w:t>E.E_6.T.</w:t>
            </w:r>
          </w:p>
        </w:tc>
        <w:tc>
          <w:tcPr>
            <w:tcW w:w="4252" w:type="dxa"/>
          </w:tcPr>
          <w:p w:rsidR="003D43E0" w:rsidRPr="003D43E0" w:rsidRDefault="003D43E0" w:rsidP="003D4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s-AR" w:eastAsia="es-AR"/>
              </w:rPr>
            </w:pPr>
            <w:r w:rsidRPr="003D43E0">
              <w:rPr>
                <w:rFonts w:eastAsia="Times New Roman" w:cstheme="minorHAnsi"/>
                <w:color w:val="000000" w:themeColor="text1"/>
                <w:lang w:val="es-AR" w:eastAsia="es-AR"/>
              </w:rPr>
              <w:t>Integración</w:t>
            </w:r>
          </w:p>
        </w:tc>
      </w:tr>
      <w:tr w:rsidR="003D43E0" w:rsidRPr="003D43E0" w:rsidTr="00495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D43E0" w:rsidRPr="003D43E0" w:rsidRDefault="003D43E0" w:rsidP="003D43E0">
            <w:pPr>
              <w:jc w:val="center"/>
              <w:rPr>
                <w:rFonts w:eastAsia="Times New Roman" w:cstheme="minorHAnsi"/>
                <w:color w:val="000000" w:themeColor="text1"/>
                <w:lang w:val="es-AR" w:eastAsia="es-AR"/>
              </w:rPr>
            </w:pPr>
            <w:r w:rsidRPr="003D43E0">
              <w:rPr>
                <w:rFonts w:eastAsia="Times New Roman" w:cstheme="minorHAnsi"/>
                <w:color w:val="000000" w:themeColor="text1"/>
                <w:lang w:val="es-AR" w:eastAsia="es-AR"/>
              </w:rPr>
              <w:t>E.E_7.T.</w:t>
            </w:r>
          </w:p>
        </w:tc>
        <w:tc>
          <w:tcPr>
            <w:tcW w:w="4252" w:type="dxa"/>
          </w:tcPr>
          <w:p w:rsidR="003D43E0" w:rsidRPr="003D43E0" w:rsidRDefault="003D43E0" w:rsidP="003D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val="es-AR" w:eastAsia="es-AR"/>
              </w:rPr>
            </w:pPr>
            <w:r w:rsidRPr="003D43E0">
              <w:rPr>
                <w:rFonts w:eastAsia="Times New Roman" w:cstheme="minorHAnsi"/>
                <w:color w:val="000000" w:themeColor="text1"/>
                <w:lang w:val="es-AR" w:eastAsia="es-AR"/>
              </w:rPr>
              <w:t>Desarrollo Local</w:t>
            </w:r>
          </w:p>
        </w:tc>
      </w:tr>
    </w:tbl>
    <w:p w:rsidR="00EA4CA6" w:rsidRDefault="00EA4CA6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D43E0">
        <w:rPr>
          <w:rFonts w:eastAsia="Calibri" w:cstheme="minorHAnsi"/>
          <w:sz w:val="24"/>
          <w:szCs w:val="24"/>
          <w:lang w:val="es-ES_tradnl"/>
        </w:rPr>
        <w:t xml:space="preserve">Los ejes E.E.5.T., E.E.6.T. </w:t>
      </w:r>
      <w:proofErr w:type="gramStart"/>
      <w:r w:rsidRPr="003D43E0">
        <w:rPr>
          <w:rFonts w:eastAsia="Calibri" w:cstheme="minorHAnsi"/>
          <w:sz w:val="24"/>
          <w:szCs w:val="24"/>
          <w:lang w:val="es-ES_tradnl"/>
        </w:rPr>
        <w:t>y</w:t>
      </w:r>
      <w:proofErr w:type="gramEnd"/>
      <w:r w:rsidRPr="003D43E0">
        <w:rPr>
          <w:rFonts w:eastAsia="Calibri" w:cstheme="minorHAnsi"/>
          <w:sz w:val="24"/>
          <w:szCs w:val="24"/>
          <w:lang w:val="es-ES_tradnl"/>
        </w:rPr>
        <w:t xml:space="preserve"> E.E.7.T. </w:t>
      </w:r>
      <w:proofErr w:type="gramStart"/>
      <w:r w:rsidRPr="003D43E0">
        <w:rPr>
          <w:rFonts w:eastAsia="Calibri" w:cstheme="minorHAnsi"/>
          <w:sz w:val="24"/>
          <w:szCs w:val="24"/>
          <w:lang w:val="es-ES_tradnl"/>
        </w:rPr>
        <w:t>han</w:t>
      </w:r>
      <w:proofErr w:type="gramEnd"/>
      <w:r w:rsidRPr="003D43E0">
        <w:rPr>
          <w:rFonts w:eastAsia="Calibri" w:cstheme="minorHAnsi"/>
          <w:sz w:val="24"/>
          <w:szCs w:val="24"/>
          <w:lang w:val="es-ES_tradnl"/>
        </w:rPr>
        <w:t xml:space="preserve"> sido considerados como ejes transversales ya que las propuestas estratégicas que contemplan impactan en los ejes E.E.1., E.E.2., E.E.3. </w:t>
      </w:r>
      <w:proofErr w:type="gramStart"/>
      <w:r w:rsidRPr="003D43E0">
        <w:rPr>
          <w:rFonts w:eastAsia="Calibri" w:cstheme="minorHAnsi"/>
          <w:sz w:val="24"/>
          <w:szCs w:val="24"/>
          <w:lang w:val="es-ES_tradnl"/>
        </w:rPr>
        <w:t>y</w:t>
      </w:r>
      <w:proofErr w:type="gramEnd"/>
      <w:r w:rsidRPr="003D43E0">
        <w:rPr>
          <w:rFonts w:eastAsia="Calibri" w:cstheme="minorHAnsi"/>
          <w:sz w:val="24"/>
          <w:szCs w:val="24"/>
          <w:lang w:val="es-ES_tradnl"/>
        </w:rPr>
        <w:t xml:space="preserve">  E.E.4. </w:t>
      </w:r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D43E0">
        <w:rPr>
          <w:rFonts w:eastAsia="Calibri" w:cstheme="minorHAnsi"/>
          <w:sz w:val="24"/>
          <w:szCs w:val="24"/>
          <w:lang w:val="es-ES_tradnl"/>
        </w:rPr>
        <w:t xml:space="preserve">El eje E.E.5.T. “Innovación y Modernización”, resulta transversal ya que las acciones estratégicas que contempla recaen y articulan con los ejes E.E.1. </w:t>
      </w:r>
      <w:proofErr w:type="gramStart"/>
      <w:r w:rsidRPr="003D43E0">
        <w:rPr>
          <w:rFonts w:eastAsia="Calibri" w:cstheme="minorHAnsi"/>
          <w:sz w:val="24"/>
          <w:szCs w:val="24"/>
          <w:lang w:val="es-ES_tradnl"/>
        </w:rPr>
        <w:t>a</w:t>
      </w:r>
      <w:proofErr w:type="gramEnd"/>
      <w:r w:rsidRPr="003D43E0">
        <w:rPr>
          <w:rFonts w:eastAsia="Calibri" w:cstheme="minorHAnsi"/>
          <w:sz w:val="24"/>
          <w:szCs w:val="24"/>
          <w:lang w:val="es-ES_tradnl"/>
        </w:rPr>
        <w:t xml:space="preserve">  E.E.4., ya que tanto la innovación como la modernización son factores claves del progreso y de un modelo de desarrollo sostenible (económico - social - territorial/ambiental) como el que se propone para la provincia a través del PESJ2030.</w:t>
      </w:r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D43E0">
        <w:rPr>
          <w:rFonts w:eastAsia="Calibri" w:cstheme="minorHAnsi"/>
          <w:sz w:val="24"/>
          <w:szCs w:val="24"/>
          <w:lang w:val="es-ES_tradnl"/>
        </w:rPr>
        <w:t xml:space="preserve">Las propuestas estratégicas que contempla el referido eje se despliegan en la tabla a continuación de los ejes E.E.1. </w:t>
      </w:r>
      <w:proofErr w:type="gramStart"/>
      <w:r w:rsidRPr="003D43E0">
        <w:rPr>
          <w:rFonts w:eastAsia="Calibri" w:cstheme="minorHAnsi"/>
          <w:sz w:val="24"/>
          <w:szCs w:val="24"/>
          <w:lang w:val="es-ES_tradnl"/>
        </w:rPr>
        <w:t>a</w:t>
      </w:r>
      <w:proofErr w:type="gramEnd"/>
      <w:r w:rsidRPr="003D43E0">
        <w:rPr>
          <w:rFonts w:eastAsia="Calibri" w:cstheme="minorHAnsi"/>
          <w:sz w:val="24"/>
          <w:szCs w:val="24"/>
          <w:lang w:val="es-ES_tradnl"/>
        </w:rPr>
        <w:t xml:space="preserve"> E.E.4.</w:t>
      </w:r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D43E0">
        <w:rPr>
          <w:rFonts w:eastAsia="Calibri" w:cstheme="minorHAnsi"/>
          <w:sz w:val="24"/>
          <w:szCs w:val="24"/>
          <w:lang w:val="es-ES_tradnl"/>
        </w:rPr>
        <w:t xml:space="preserve">El eje E.E.6.T. “Integración”, recoge propuestas estratégicas orientadas a la integración interna, regional e internacional </w:t>
      </w:r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D43E0">
        <w:rPr>
          <w:rFonts w:eastAsia="Calibri" w:cstheme="minorHAnsi"/>
          <w:sz w:val="24"/>
          <w:szCs w:val="24"/>
          <w:lang w:val="es-ES_tradnl"/>
        </w:rPr>
        <w:t>En razón de que los objetivos y acciones propuestas para este eje, aportan al desarrollo de la provincia, en todos sus aspectos, institucional, social, económico y territorial/ambiental, es que se ha considerado el mismo como transversal por su impacto y vinculación en los demás ejes estratégicos definidos para el Plan San Juan 2030.</w:t>
      </w:r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D43E0">
        <w:rPr>
          <w:rFonts w:eastAsia="Calibri" w:cstheme="minorHAnsi"/>
          <w:sz w:val="24"/>
          <w:szCs w:val="24"/>
          <w:lang w:val="es-ES_tradnl"/>
        </w:rPr>
        <w:t>Las propuestas estratégicas que contempla el referido eje se despliegan en la tabla a continuación del Eje “Innovación y Modernización”.</w:t>
      </w:r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D43E0">
        <w:rPr>
          <w:rFonts w:eastAsia="Calibri" w:cstheme="minorHAnsi"/>
          <w:sz w:val="24"/>
          <w:szCs w:val="24"/>
          <w:lang w:val="es-ES_tradnl"/>
        </w:rPr>
        <w:t xml:space="preserve">El eje E.E.7.T. “Desarrollo Local” contempla la elaboración articulada de Planes Estratégicos en todos los departamentos de la Provincia, en forma secuencial y por etapas. Constituye para el Plan Estratégico San Juan 2030 un eje transversal ya que cualquier acción planteada a nivel local está encuadrada o comprendida en alguno de </w:t>
      </w:r>
      <w:r w:rsidRPr="003D43E0">
        <w:rPr>
          <w:rFonts w:eastAsia="Calibri" w:cstheme="minorHAnsi"/>
          <w:sz w:val="24"/>
          <w:szCs w:val="24"/>
          <w:lang w:val="es-ES_tradnl"/>
        </w:rPr>
        <w:lastRenderedPageBreak/>
        <w:t>los cuatro ejes definidos en la nueva estructura. El mismo impulsa el desarrollo de los territorios apuntando a mejorar la calidad de vida de los habitantes, generando arraigo en cada uno de los departamentos de la provincia, en base a las oportunidades de formación, trabajo y desarrollo socioeconómico sustentable tal como se abordan los ejes E.E.1 a E.E.4.</w:t>
      </w:r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D43E0">
        <w:rPr>
          <w:rFonts w:eastAsia="Calibri" w:cstheme="minorHAnsi"/>
          <w:sz w:val="24"/>
          <w:szCs w:val="24"/>
          <w:lang w:val="es-ES_tradnl"/>
        </w:rPr>
        <w:t>Por tanto, con el despliegue de propuestas estratégicas a lo largo de los ejes E.E.1 a E.E.4, se está abordando este eje transversal de desarrollo local.</w:t>
      </w:r>
    </w:p>
    <w:p w:rsidR="003D43E0" w:rsidRPr="003D43E0" w:rsidRDefault="003D43E0" w:rsidP="003D43E0">
      <w:pPr>
        <w:keepNext/>
        <w:keepLines/>
        <w:numPr>
          <w:ilvl w:val="1"/>
          <w:numId w:val="1"/>
        </w:numPr>
        <w:spacing w:before="360" w:after="240" w:line="240" w:lineRule="auto"/>
        <w:ind w:left="567" w:hanging="567"/>
        <w:jc w:val="both"/>
        <w:outlineLvl w:val="1"/>
        <w:rPr>
          <w:rFonts w:eastAsia="Times New Roman" w:cs="Times New Roman"/>
          <w:b/>
          <w:color w:val="DE6C36"/>
          <w:sz w:val="24"/>
          <w:szCs w:val="24"/>
          <w:lang w:val="es-ES_tradnl"/>
        </w:rPr>
      </w:pPr>
      <w:bookmarkStart w:id="0" w:name="_Toc19270009"/>
      <w:r w:rsidRPr="003D43E0">
        <w:rPr>
          <w:rFonts w:eastAsia="Times New Roman" w:cs="Times New Roman"/>
          <w:b/>
          <w:color w:val="DE6C36"/>
          <w:sz w:val="24"/>
          <w:szCs w:val="24"/>
          <w:lang w:val="es-ES_tradnl"/>
        </w:rPr>
        <w:t>EJE 1. Estado e Instituciones. Gobierno y Políticas Públicas</w:t>
      </w:r>
      <w:bookmarkEnd w:id="0"/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D43E0">
        <w:rPr>
          <w:rFonts w:eastAsia="Calibri" w:cstheme="minorHAnsi"/>
          <w:sz w:val="24"/>
          <w:szCs w:val="24"/>
          <w:lang w:val="es-ES_tradnl"/>
        </w:rPr>
        <w:t>Gobernabilidad y Democracia. Articulación y equilibrios de las funciones del Estado. Participación ciudadana y legitimidad. Articulación público- privado.</w:t>
      </w:r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D43E0">
        <w:rPr>
          <w:rFonts w:eastAsia="Calibri" w:cstheme="minorHAnsi"/>
          <w:sz w:val="24"/>
          <w:szCs w:val="24"/>
          <w:lang w:val="es-ES_tradnl"/>
        </w:rPr>
        <w:t>Universalidad, proximidad y calidad de los servicios de salud, educación, seguridad y justicia. Deporte. Eficiencia y eficacia. Descentralización y desconcentración. Ética y transparencia. Sostenibilidad fiscal. Planificación estratégica.</w:t>
      </w:r>
    </w:p>
    <w:tbl>
      <w:tblPr>
        <w:tblStyle w:val="Tabladecuadrcula4-nfasis21"/>
        <w:tblW w:w="8926" w:type="dxa"/>
        <w:tblLook w:val="04A0" w:firstRow="1" w:lastRow="0" w:firstColumn="1" w:lastColumn="0" w:noHBand="0" w:noVBand="1"/>
      </w:tblPr>
      <w:tblGrid>
        <w:gridCol w:w="4106"/>
        <w:gridCol w:w="4820"/>
      </w:tblGrid>
      <w:tr w:rsidR="003D43E0" w:rsidRPr="003D43E0" w:rsidTr="0064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3D43E0" w:rsidRPr="003D43E0" w:rsidRDefault="003D43E0" w:rsidP="003D43E0">
            <w:pPr>
              <w:jc w:val="center"/>
              <w:rPr>
                <w:rFonts w:eastAsia="Times New Roman" w:cs="Calibri"/>
                <w:color w:val="FFFFFF"/>
                <w:lang w:val="es-AR" w:eastAsia="es-AR"/>
              </w:rPr>
            </w:pPr>
            <w:r w:rsidRPr="003D43E0">
              <w:rPr>
                <w:rFonts w:eastAsia="Times New Roman" w:cs="Calibri"/>
                <w:color w:val="FFFFFF"/>
                <w:lang w:val="es-AR" w:eastAsia="es-AR"/>
              </w:rPr>
              <w:t>OBJETIVOS GENERALES</w:t>
            </w:r>
          </w:p>
        </w:tc>
        <w:tc>
          <w:tcPr>
            <w:tcW w:w="4820" w:type="dxa"/>
          </w:tcPr>
          <w:p w:rsidR="003D43E0" w:rsidRPr="003D43E0" w:rsidRDefault="003D43E0" w:rsidP="003D4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lang w:val="es-AR" w:eastAsia="es-AR"/>
              </w:rPr>
            </w:pPr>
            <w:r w:rsidRPr="003D43E0">
              <w:rPr>
                <w:rFonts w:eastAsia="Times New Roman" w:cs="Calibri"/>
                <w:color w:val="FFFFFF"/>
                <w:lang w:val="es-AR" w:eastAsia="es-AR"/>
              </w:rPr>
              <w:t>OBJETIVOS ESPECÍFICOS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</w:tcPr>
          <w:p w:rsidR="003D43E0" w:rsidRPr="003D43E0" w:rsidRDefault="003D43E0" w:rsidP="003D43E0">
            <w:pPr>
              <w:numPr>
                <w:ilvl w:val="1"/>
                <w:numId w:val="2"/>
              </w:numPr>
              <w:spacing w:before="120" w:after="120"/>
              <w:ind w:left="313" w:hanging="426"/>
              <w:contextualSpacing/>
              <w:jc w:val="both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Fortalecer el sistema democrático de gobierno, garantizando el ejercicio de los derechos constitucionales, el acceso a la información pública, el control ciudadano e impulsando el desarrollo de las instituciones en sus distintos niveles, priorizando el bien común.</w:t>
            </w:r>
          </w:p>
        </w:tc>
        <w:tc>
          <w:tcPr>
            <w:tcW w:w="4820" w:type="dxa"/>
          </w:tcPr>
          <w:p w:rsidR="003D43E0" w:rsidRPr="003D43E0" w:rsidRDefault="003D43E0" w:rsidP="003D43E0">
            <w:pPr>
              <w:numPr>
                <w:ilvl w:val="2"/>
                <w:numId w:val="2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Fortalecer el sistema de partidos políticos, organizaciones, instituciones ciudadanas y los procesos electorales.</w:t>
            </w:r>
          </w:p>
        </w:tc>
      </w:tr>
      <w:tr w:rsidR="003D43E0" w:rsidRPr="003D43E0" w:rsidTr="006402F5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numPr>
                <w:ilvl w:val="2"/>
                <w:numId w:val="2"/>
              </w:numPr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4820" w:type="dxa"/>
          </w:tcPr>
          <w:p w:rsidR="003D43E0" w:rsidRPr="003D43E0" w:rsidRDefault="003D43E0" w:rsidP="003D43E0">
            <w:pPr>
              <w:numPr>
                <w:ilvl w:val="2"/>
                <w:numId w:val="2"/>
              </w:numPr>
              <w:spacing w:before="120"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Mejorar y facilitar el acceso a la información pública, el control ciudadano y el funcionamiento de los organismos de control y regulación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spacing w:before="120" w:after="120"/>
              <w:ind w:left="313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4820" w:type="dxa"/>
          </w:tcPr>
          <w:p w:rsidR="003D43E0" w:rsidRPr="003D43E0" w:rsidRDefault="003D43E0" w:rsidP="003D43E0">
            <w:pPr>
              <w:spacing w:before="120" w:after="120"/>
              <w:ind w:left="743" w:hanging="7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AR" w:eastAsia="es-AR"/>
              </w:rPr>
            </w:pPr>
            <w:r w:rsidRPr="003D43E0">
              <w:rPr>
                <w:rFonts w:eastAsia="Calibri" w:cs="Calibri"/>
              </w:rPr>
              <w:t>1.1.3.</w:t>
            </w:r>
            <w:r w:rsidRPr="003D43E0">
              <w:rPr>
                <w:rFonts w:eastAsia="Calibri" w:cs="Calibri"/>
              </w:rPr>
              <w:tab/>
              <w:t>Garantizar, profundizar y ampliar los derechos humanos en el marco del sistema democrático.</w:t>
            </w:r>
          </w:p>
        </w:tc>
      </w:tr>
      <w:tr w:rsidR="003D43E0" w:rsidRPr="003D43E0" w:rsidTr="006402F5">
        <w:trPr>
          <w:trHeight w:val="2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</w:tcPr>
          <w:p w:rsidR="003D43E0" w:rsidRPr="003D43E0" w:rsidRDefault="003D43E0" w:rsidP="003D43E0">
            <w:pPr>
              <w:numPr>
                <w:ilvl w:val="1"/>
                <w:numId w:val="2"/>
              </w:numPr>
              <w:spacing w:before="120" w:after="120"/>
              <w:ind w:left="313" w:hanging="426"/>
              <w:contextualSpacing/>
              <w:jc w:val="both"/>
              <w:rPr>
                <w:rFonts w:eastAsia="Times New Roman" w:cs="Calibri"/>
                <w:color w:val="000000"/>
                <w:lang w:val="es-AR" w:eastAsia="es-AR"/>
              </w:rPr>
            </w:pPr>
            <w:r w:rsidRPr="003D43E0">
              <w:rPr>
                <w:rFonts w:eastAsia="Calibri" w:cs="Calibri"/>
              </w:rPr>
              <w:t>Asegurar el acceso igualitario de toda la población a servicios esenciales de óptima calidad (educación, salud, seguridad y justicia).</w:t>
            </w:r>
          </w:p>
        </w:tc>
        <w:tc>
          <w:tcPr>
            <w:tcW w:w="4820" w:type="dxa"/>
          </w:tcPr>
          <w:p w:rsidR="003D43E0" w:rsidRPr="003D43E0" w:rsidRDefault="003D43E0" w:rsidP="003D43E0">
            <w:pPr>
              <w:spacing w:before="120" w:after="120"/>
              <w:ind w:left="743" w:hanging="7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AR" w:eastAsia="es-AR"/>
              </w:rPr>
            </w:pPr>
            <w:r w:rsidRPr="003D43E0">
              <w:rPr>
                <w:rFonts w:eastAsia="Calibri" w:cs="Calibri"/>
              </w:rPr>
              <w:t xml:space="preserve">1.2.1 </w:t>
            </w:r>
            <w:r w:rsidRPr="003D43E0">
              <w:rPr>
                <w:rFonts w:eastAsia="Calibri" w:cs="Calibri"/>
              </w:rPr>
              <w:tab/>
              <w:t xml:space="preserve">Garantizar en igualdad de condiciones a toda la población, el acceso, permanencia y </w:t>
            </w:r>
            <w:proofErr w:type="spellStart"/>
            <w:r w:rsidRPr="003D43E0">
              <w:rPr>
                <w:rFonts w:eastAsia="Calibri" w:cs="Calibri"/>
              </w:rPr>
              <w:t>terminalidad</w:t>
            </w:r>
            <w:proofErr w:type="spellEnd"/>
            <w:r w:rsidRPr="003D43E0">
              <w:rPr>
                <w:rFonts w:eastAsia="Calibri" w:cs="Calibri"/>
              </w:rPr>
              <w:t xml:space="preserve"> a una educación de óptima calidad (que contemple entre otros, la formación democrática, el respeto y pleno ejercicio de los derechos humanos) libre y gratuita. 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spacing w:before="120" w:after="120"/>
              <w:ind w:left="36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4820" w:type="dxa"/>
          </w:tcPr>
          <w:p w:rsidR="003D43E0" w:rsidRPr="003D43E0" w:rsidRDefault="003D43E0" w:rsidP="003D43E0">
            <w:pPr>
              <w:spacing w:before="120" w:after="120"/>
              <w:ind w:left="743" w:hanging="7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1.2.2 </w:t>
            </w:r>
            <w:r w:rsidRPr="003D43E0">
              <w:rPr>
                <w:rFonts w:eastAsia="Calibri" w:cs="Calibri"/>
              </w:rPr>
              <w:tab/>
              <w:t>Garantizar el acceso universal a un sistema de salud de óptima calidad.</w:t>
            </w:r>
          </w:p>
        </w:tc>
      </w:tr>
      <w:tr w:rsidR="003D43E0" w:rsidRPr="003D43E0" w:rsidTr="006402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spacing w:before="120" w:after="120"/>
              <w:ind w:left="36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4820" w:type="dxa"/>
          </w:tcPr>
          <w:p w:rsidR="003D43E0" w:rsidRPr="003D43E0" w:rsidRDefault="003D43E0" w:rsidP="003D43E0">
            <w:pPr>
              <w:spacing w:before="120" w:after="120"/>
              <w:ind w:left="743" w:hanging="7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AR" w:eastAsia="es-AR"/>
              </w:rPr>
            </w:pPr>
            <w:r w:rsidRPr="003D43E0">
              <w:rPr>
                <w:rFonts w:eastAsia="Calibri" w:cs="Calibri"/>
              </w:rPr>
              <w:t xml:space="preserve">1.2.3. </w:t>
            </w:r>
            <w:r w:rsidRPr="003D43E0">
              <w:rPr>
                <w:rFonts w:eastAsia="Calibri" w:cs="Calibri"/>
              </w:rPr>
              <w:tab/>
              <w:t>Fortalecer la articulación entre los diferentes niveles educativos, el mercado laboral y el emprendedorismo.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spacing w:before="120" w:after="120"/>
              <w:ind w:left="36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4820" w:type="dxa"/>
          </w:tcPr>
          <w:p w:rsidR="003D43E0" w:rsidRPr="003D43E0" w:rsidRDefault="003D43E0" w:rsidP="003D43E0">
            <w:pPr>
              <w:spacing w:before="120" w:after="120"/>
              <w:ind w:left="743" w:hanging="7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AR" w:eastAsia="es-AR"/>
              </w:rPr>
            </w:pPr>
            <w:r w:rsidRPr="003D43E0">
              <w:rPr>
                <w:rFonts w:eastAsia="Calibri" w:cs="Calibri"/>
              </w:rPr>
              <w:t xml:space="preserve">1.2.4. </w:t>
            </w:r>
            <w:r w:rsidRPr="003D43E0">
              <w:rPr>
                <w:rFonts w:eastAsia="Calibri" w:cs="Calibri"/>
              </w:rPr>
              <w:tab/>
              <w:t xml:space="preserve">Fortalecer el Plan de Seguridad </w:t>
            </w:r>
            <w:r w:rsidRPr="003D43E0">
              <w:rPr>
                <w:rFonts w:eastAsia="Calibri" w:cs="Calibri"/>
              </w:rPr>
              <w:lastRenderedPageBreak/>
              <w:t>Ciudadana.</w:t>
            </w:r>
          </w:p>
        </w:tc>
      </w:tr>
      <w:tr w:rsidR="003D43E0" w:rsidRPr="003D43E0" w:rsidTr="006402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spacing w:before="120" w:after="120"/>
              <w:ind w:left="36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4820" w:type="dxa"/>
          </w:tcPr>
          <w:p w:rsidR="003D43E0" w:rsidRPr="003D43E0" w:rsidRDefault="003D43E0" w:rsidP="003D43E0">
            <w:pPr>
              <w:spacing w:before="120" w:after="120"/>
              <w:ind w:left="743" w:hanging="7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AR" w:eastAsia="es-AR"/>
              </w:rPr>
            </w:pPr>
            <w:r w:rsidRPr="003D43E0">
              <w:rPr>
                <w:rFonts w:eastAsia="Calibri" w:cs="Calibri"/>
              </w:rPr>
              <w:t xml:space="preserve">1.2.5. </w:t>
            </w:r>
            <w:r w:rsidRPr="003D43E0">
              <w:rPr>
                <w:rFonts w:eastAsia="Calibri" w:cs="Calibri"/>
              </w:rPr>
              <w:tab/>
              <w:t>Garantizar el acceso igualitario a la Justicia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spacing w:before="120" w:after="120"/>
              <w:ind w:left="36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4820" w:type="dxa"/>
          </w:tcPr>
          <w:p w:rsidR="003D43E0" w:rsidRPr="003D43E0" w:rsidRDefault="003D43E0" w:rsidP="003D43E0">
            <w:pPr>
              <w:spacing w:before="120" w:after="120"/>
              <w:ind w:left="678" w:hanging="67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AR" w:eastAsia="es-AR"/>
              </w:rPr>
            </w:pPr>
            <w:r w:rsidRPr="003D43E0">
              <w:rPr>
                <w:rFonts w:eastAsia="Calibri" w:cs="Calibri"/>
              </w:rPr>
              <w:t xml:space="preserve">1.2.6. </w:t>
            </w:r>
            <w:r w:rsidRPr="003D43E0">
              <w:rPr>
                <w:rFonts w:eastAsia="Calibri" w:cs="Calibri"/>
              </w:rPr>
              <w:tab/>
              <w:t xml:space="preserve">Fortalecer la política integral de seguridad vial. </w:t>
            </w:r>
          </w:p>
        </w:tc>
      </w:tr>
      <w:tr w:rsidR="003D43E0" w:rsidRPr="003D43E0" w:rsidTr="006402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</w:tcPr>
          <w:p w:rsidR="003D43E0" w:rsidRPr="00817DAB" w:rsidRDefault="003D43E0" w:rsidP="003D43E0">
            <w:pPr>
              <w:numPr>
                <w:ilvl w:val="1"/>
                <w:numId w:val="2"/>
              </w:numPr>
              <w:spacing w:before="120" w:after="120"/>
              <w:ind w:left="313" w:hanging="426"/>
              <w:contextualSpacing/>
              <w:jc w:val="both"/>
              <w:rPr>
                <w:rFonts w:eastAsia="Calibri" w:cs="Calibri"/>
              </w:rPr>
            </w:pPr>
            <w:r w:rsidRPr="00817DAB">
              <w:rPr>
                <w:rFonts w:eastAsia="Calibri" w:cs="Calibri"/>
              </w:rPr>
              <w:t>Consolidar un estado moderno, eficiente y articulado en su gestión, con enfoque en los ciudadanos.</w:t>
            </w:r>
          </w:p>
          <w:p w:rsidR="003D43E0" w:rsidRPr="00817DAB" w:rsidRDefault="003D43E0" w:rsidP="003D43E0">
            <w:pPr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</w:p>
        </w:tc>
        <w:tc>
          <w:tcPr>
            <w:tcW w:w="4820" w:type="dxa"/>
          </w:tcPr>
          <w:p w:rsidR="003D43E0" w:rsidRPr="00817DAB" w:rsidRDefault="003D43E0" w:rsidP="003D43E0">
            <w:pPr>
              <w:spacing w:before="120" w:after="120"/>
              <w:ind w:left="743" w:hanging="7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AR" w:eastAsia="es-AR"/>
              </w:rPr>
            </w:pPr>
            <w:r w:rsidRPr="00817DAB">
              <w:rPr>
                <w:rFonts w:eastAsia="Calibri" w:cs="Calibri"/>
              </w:rPr>
              <w:t xml:space="preserve">1.3.1. </w:t>
            </w:r>
            <w:r w:rsidRPr="00817DAB">
              <w:rPr>
                <w:rFonts w:eastAsia="Calibri" w:cs="Calibri"/>
              </w:rPr>
              <w:tab/>
              <w:t xml:space="preserve">Eficientizar los sistemas administrativos de la gestión pública. 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817DAB" w:rsidRDefault="003D43E0" w:rsidP="003D43E0">
            <w:pPr>
              <w:spacing w:before="120" w:after="120"/>
              <w:ind w:left="36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4820" w:type="dxa"/>
          </w:tcPr>
          <w:p w:rsidR="003D43E0" w:rsidRPr="00817DAB" w:rsidRDefault="003D43E0" w:rsidP="003D43E0">
            <w:pPr>
              <w:spacing w:before="120" w:after="120"/>
              <w:ind w:left="743" w:hanging="7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AR" w:eastAsia="es-AR"/>
              </w:rPr>
            </w:pPr>
            <w:r w:rsidRPr="00817DAB">
              <w:rPr>
                <w:rFonts w:eastAsia="Calibri" w:cs="Calibri"/>
              </w:rPr>
              <w:t>1.3.2.</w:t>
            </w:r>
            <w:r w:rsidRPr="00817DAB">
              <w:rPr>
                <w:rFonts w:eastAsia="Calibri" w:cs="Calibri"/>
              </w:rPr>
              <w:tab/>
              <w:t xml:space="preserve">Promover el desarrollo de carrera de los agentes del Estado provincial (formación permanente, promoción, reconocimiento de aptitudes y políticas de incentivos). </w:t>
            </w:r>
          </w:p>
        </w:tc>
      </w:tr>
      <w:tr w:rsidR="003D43E0" w:rsidRPr="003D43E0" w:rsidTr="006402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817DAB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4820" w:type="dxa"/>
          </w:tcPr>
          <w:p w:rsidR="003D43E0" w:rsidRPr="00817DAB" w:rsidRDefault="003D43E0" w:rsidP="003D43E0">
            <w:pPr>
              <w:spacing w:before="120" w:after="120"/>
              <w:ind w:left="743" w:hanging="7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AR" w:eastAsia="es-AR"/>
              </w:rPr>
            </w:pPr>
            <w:r w:rsidRPr="00817DAB">
              <w:rPr>
                <w:rFonts w:eastAsia="Calibri" w:cs="Calibri"/>
              </w:rPr>
              <w:t xml:space="preserve">13.3. </w:t>
            </w:r>
            <w:r w:rsidRPr="00817DAB">
              <w:rPr>
                <w:rFonts w:eastAsia="Calibri" w:cs="Calibri"/>
              </w:rPr>
              <w:tab/>
            </w:r>
            <w:r w:rsidR="00DB016A" w:rsidRPr="00817DAB">
              <w:rPr>
                <w:rFonts w:eastAsia="Calibri" w:cs="Calibri"/>
              </w:rPr>
              <w:t>Garantizar</w:t>
            </w:r>
            <w:r w:rsidRPr="00817DAB">
              <w:rPr>
                <w:rFonts w:eastAsia="Calibri" w:cs="Calibri"/>
              </w:rPr>
              <w:t xml:space="preserve">  la información pública de la gestión de gobierno y el acceso público a la información con alcance a todos los sectores sociales y en todo el territorio provincial. </w:t>
            </w:r>
          </w:p>
        </w:tc>
      </w:tr>
      <w:tr w:rsidR="003D43E0" w:rsidRPr="003D43E0" w:rsidTr="00817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817DAB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4820" w:type="dxa"/>
          </w:tcPr>
          <w:p w:rsidR="003D43E0" w:rsidRPr="00817DAB" w:rsidRDefault="003D43E0" w:rsidP="00817DAB">
            <w:pPr>
              <w:spacing w:before="120" w:after="120"/>
              <w:ind w:left="743" w:hanging="7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AR" w:eastAsia="es-AR"/>
              </w:rPr>
            </w:pPr>
            <w:r w:rsidRPr="00817DAB">
              <w:rPr>
                <w:rFonts w:eastAsia="Calibri" w:cs="Calibri"/>
              </w:rPr>
              <w:t xml:space="preserve">1.34.  Fortalecer y articular las políticas públicas interministeriales. </w:t>
            </w:r>
          </w:p>
        </w:tc>
      </w:tr>
      <w:tr w:rsidR="003D43E0" w:rsidRPr="003D43E0" w:rsidTr="006402F5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4820" w:type="dxa"/>
          </w:tcPr>
          <w:p w:rsidR="003D43E0" w:rsidRPr="003D43E0" w:rsidRDefault="003D43E0" w:rsidP="003D43E0">
            <w:pPr>
              <w:spacing w:before="120" w:after="120"/>
              <w:ind w:left="743" w:hanging="7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AR" w:eastAsia="es-AR"/>
              </w:rPr>
            </w:pPr>
            <w:r w:rsidRPr="003D43E0">
              <w:rPr>
                <w:rFonts w:eastAsia="Calibri" w:cs="Calibri"/>
              </w:rPr>
              <w:t xml:space="preserve">1.3.5. </w:t>
            </w:r>
            <w:r w:rsidRPr="003D43E0">
              <w:rPr>
                <w:rFonts w:eastAsia="Calibri" w:cs="Calibri"/>
              </w:rPr>
              <w:tab/>
              <w:t>Fortalecer la federalización provincial.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4820" w:type="dxa"/>
          </w:tcPr>
          <w:p w:rsidR="003D43E0" w:rsidRPr="003D43E0" w:rsidRDefault="003D43E0" w:rsidP="003D43E0">
            <w:pPr>
              <w:spacing w:before="120" w:after="120"/>
              <w:ind w:left="743" w:hanging="7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AR" w:eastAsia="es-AR"/>
              </w:rPr>
            </w:pPr>
            <w:r w:rsidRPr="003D43E0">
              <w:rPr>
                <w:rFonts w:eastAsia="Calibri" w:cs="Calibri"/>
              </w:rPr>
              <w:t xml:space="preserve">1.3.6. </w:t>
            </w:r>
            <w:r w:rsidRPr="003D43E0">
              <w:rPr>
                <w:rFonts w:eastAsia="Calibri" w:cs="Calibri"/>
              </w:rPr>
              <w:tab/>
              <w:t>Fortalecer el Sistema Integral Estadístico Provincial</w:t>
            </w:r>
          </w:p>
        </w:tc>
      </w:tr>
      <w:tr w:rsidR="003D43E0" w:rsidRPr="003D43E0" w:rsidTr="006402F5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</w:tcPr>
          <w:p w:rsidR="003D43E0" w:rsidRPr="003D43E0" w:rsidRDefault="003D43E0" w:rsidP="003D43E0">
            <w:pPr>
              <w:numPr>
                <w:ilvl w:val="1"/>
                <w:numId w:val="2"/>
              </w:numPr>
              <w:spacing w:before="120" w:after="120"/>
              <w:ind w:left="313" w:hanging="426"/>
              <w:contextualSpacing/>
              <w:jc w:val="both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Garantizar la seguridad jurídica y la solvencia fiscal para contribuir con la estabilidad económica, política y social.</w:t>
            </w:r>
          </w:p>
          <w:p w:rsidR="003D43E0" w:rsidRPr="003D43E0" w:rsidRDefault="003D43E0" w:rsidP="003D43E0">
            <w:pPr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</w:p>
        </w:tc>
        <w:tc>
          <w:tcPr>
            <w:tcW w:w="4820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AR" w:eastAsia="es-AR"/>
              </w:rPr>
            </w:pPr>
            <w:r w:rsidRPr="003D43E0">
              <w:rPr>
                <w:rFonts w:eastAsia="Calibri" w:cs="Calibri"/>
              </w:rPr>
              <w:t xml:space="preserve">1.4.1. </w:t>
            </w:r>
            <w:r w:rsidRPr="003D43E0">
              <w:rPr>
                <w:rFonts w:eastAsia="Calibri" w:cs="Calibri"/>
              </w:rPr>
              <w:tab/>
              <w:t xml:space="preserve">Garantizar la seguridad jurídica. 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spacing w:before="120" w:after="120"/>
              <w:ind w:left="36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4820" w:type="dxa"/>
          </w:tcPr>
          <w:p w:rsidR="003D43E0" w:rsidRPr="003D43E0" w:rsidRDefault="003D43E0" w:rsidP="003D43E0">
            <w:pPr>
              <w:spacing w:before="120" w:after="120"/>
              <w:ind w:left="743" w:hanging="7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AR" w:eastAsia="es-AR"/>
              </w:rPr>
            </w:pPr>
            <w:r w:rsidRPr="003D43E0">
              <w:rPr>
                <w:rFonts w:eastAsia="Calibri" w:cs="Calibri"/>
              </w:rPr>
              <w:t xml:space="preserve">1.4.2. </w:t>
            </w:r>
            <w:r w:rsidRPr="003D43E0">
              <w:rPr>
                <w:rFonts w:eastAsia="Calibri" w:cs="Calibri"/>
              </w:rPr>
              <w:tab/>
              <w:t>Garantizar la solvencia fiscal para contribuir con la estabilidad política y social.</w:t>
            </w:r>
          </w:p>
        </w:tc>
      </w:tr>
      <w:tr w:rsidR="003D43E0" w:rsidRPr="003D43E0" w:rsidTr="006402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</w:tcPr>
          <w:p w:rsidR="003D43E0" w:rsidRPr="003D43E0" w:rsidRDefault="003D43E0" w:rsidP="003D43E0">
            <w:pPr>
              <w:numPr>
                <w:ilvl w:val="1"/>
                <w:numId w:val="2"/>
              </w:numPr>
              <w:spacing w:before="120" w:after="120"/>
              <w:ind w:left="313" w:hanging="426"/>
              <w:contextualSpacing/>
              <w:jc w:val="both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Promover la planificación estratégica como eje fundamental del desarrollo sostenible y sustentable de la provincia, con un rol activo y permanente del Estado.</w:t>
            </w:r>
          </w:p>
          <w:p w:rsidR="003D43E0" w:rsidRPr="003D43E0" w:rsidRDefault="003D43E0" w:rsidP="003D43E0">
            <w:pPr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</w:p>
        </w:tc>
        <w:tc>
          <w:tcPr>
            <w:tcW w:w="4820" w:type="dxa"/>
          </w:tcPr>
          <w:p w:rsidR="003D43E0" w:rsidRPr="003D43E0" w:rsidRDefault="003D43E0" w:rsidP="003D43E0">
            <w:pPr>
              <w:spacing w:before="120" w:after="120"/>
              <w:ind w:left="743" w:hanging="7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AR" w:eastAsia="es-AR"/>
              </w:rPr>
            </w:pPr>
            <w:r w:rsidRPr="003D43E0">
              <w:rPr>
                <w:rFonts w:eastAsia="Calibri" w:cs="Calibri"/>
              </w:rPr>
              <w:t xml:space="preserve">1.5.1. </w:t>
            </w:r>
            <w:r w:rsidRPr="003D43E0">
              <w:rPr>
                <w:rFonts w:eastAsia="Calibri" w:cs="Calibri"/>
              </w:rPr>
              <w:tab/>
              <w:t>Promover la planificación estratégica como eje fundamental del desarrollo de la provincia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spacing w:before="120" w:after="120"/>
              <w:ind w:left="36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4820" w:type="dxa"/>
          </w:tcPr>
          <w:p w:rsidR="003D43E0" w:rsidRPr="003D43E0" w:rsidRDefault="003D43E0" w:rsidP="003D43E0">
            <w:pPr>
              <w:spacing w:before="120" w:after="120"/>
              <w:ind w:left="743" w:hanging="7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AR" w:eastAsia="es-AR"/>
              </w:rPr>
            </w:pPr>
            <w:r w:rsidRPr="003D43E0">
              <w:rPr>
                <w:rFonts w:eastAsia="Calibri" w:cs="Calibri"/>
              </w:rPr>
              <w:t xml:space="preserve">1.5.2. </w:t>
            </w:r>
            <w:r w:rsidRPr="003D43E0">
              <w:rPr>
                <w:rFonts w:eastAsia="Calibri" w:cs="Calibri"/>
              </w:rPr>
              <w:tab/>
              <w:t>Establecer la protección ambiental como política de Estado promoviendo la conciencia ambiental.</w:t>
            </w:r>
          </w:p>
        </w:tc>
      </w:tr>
      <w:tr w:rsidR="003D43E0" w:rsidRPr="003D43E0" w:rsidTr="006402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</w:p>
        </w:tc>
        <w:tc>
          <w:tcPr>
            <w:tcW w:w="4820" w:type="dxa"/>
          </w:tcPr>
          <w:p w:rsidR="003D43E0" w:rsidRPr="003D43E0" w:rsidRDefault="003D43E0" w:rsidP="003D43E0">
            <w:pPr>
              <w:spacing w:before="120" w:after="120"/>
              <w:ind w:left="743" w:hanging="7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1.5.3. </w:t>
            </w:r>
            <w:r w:rsidRPr="003D43E0">
              <w:rPr>
                <w:rFonts w:eastAsia="Calibri" w:cs="Calibri"/>
              </w:rPr>
              <w:tab/>
              <w:t xml:space="preserve">Profundizar la articulación institucional entre los diferentes actores del ámbito público y privado garantizando el proceso de desarrollo socio-económico </w:t>
            </w:r>
            <w:r w:rsidRPr="003D43E0">
              <w:rPr>
                <w:rFonts w:eastAsia="Calibri" w:cs="Calibri"/>
              </w:rPr>
              <w:lastRenderedPageBreak/>
              <w:t>sostenible y sustentable</w:t>
            </w:r>
          </w:p>
        </w:tc>
      </w:tr>
      <w:tr w:rsidR="00DB016A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DB016A" w:rsidRPr="003D43E0" w:rsidRDefault="00DB016A" w:rsidP="003D43E0">
            <w:pPr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  <w:r>
              <w:rPr>
                <w:rFonts w:eastAsia="Calibri" w:cs="Calibri"/>
              </w:rPr>
              <w:lastRenderedPageBreak/>
              <w:t xml:space="preserve">1.6 </w:t>
            </w:r>
            <w:r w:rsidRPr="003D43E0">
              <w:rPr>
                <w:rFonts w:eastAsia="Calibri" w:cs="Calibri"/>
              </w:rPr>
              <w:t>Profundizar las políticas deportivas  a todos los niveles. Vinculado E.E_2</w:t>
            </w:r>
          </w:p>
        </w:tc>
        <w:tc>
          <w:tcPr>
            <w:tcW w:w="4820" w:type="dxa"/>
          </w:tcPr>
          <w:p w:rsidR="00DB016A" w:rsidRPr="003D43E0" w:rsidRDefault="00DB016A" w:rsidP="00F16E3B">
            <w:pPr>
              <w:spacing w:before="120" w:after="120"/>
              <w:ind w:left="533" w:hanging="5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1.6.1 Fortalecer </w:t>
            </w:r>
            <w:r>
              <w:rPr>
                <w:rFonts w:eastAsia="Calibri" w:cs="Calibri"/>
              </w:rPr>
              <w:t>el desarrollo del deporte  y el</w:t>
            </w:r>
            <w:r w:rsidR="00F16E3B">
              <w:rPr>
                <w:rFonts w:eastAsia="Calibri" w:cs="Calibri"/>
              </w:rPr>
              <w:t xml:space="preserve"> </w:t>
            </w:r>
            <w:r w:rsidRPr="003D43E0">
              <w:rPr>
                <w:rFonts w:eastAsia="Calibri" w:cs="Calibri"/>
              </w:rPr>
              <w:t>posicionamiento de San Juan como potencia deportiva</w:t>
            </w:r>
          </w:p>
        </w:tc>
      </w:tr>
    </w:tbl>
    <w:p w:rsidR="003D43E0" w:rsidRPr="003D43E0" w:rsidRDefault="003D43E0" w:rsidP="003D43E0">
      <w:pPr>
        <w:keepNext/>
        <w:keepLines/>
        <w:numPr>
          <w:ilvl w:val="1"/>
          <w:numId w:val="1"/>
        </w:numPr>
        <w:spacing w:before="360" w:after="240" w:line="240" w:lineRule="auto"/>
        <w:ind w:left="567" w:hanging="567"/>
        <w:jc w:val="both"/>
        <w:outlineLvl w:val="1"/>
        <w:rPr>
          <w:rFonts w:eastAsia="Times New Roman" w:cs="Times New Roman"/>
          <w:b/>
          <w:color w:val="DE6C36"/>
          <w:sz w:val="24"/>
          <w:szCs w:val="24"/>
          <w:lang w:val="es-ES_tradnl"/>
        </w:rPr>
      </w:pPr>
      <w:bookmarkStart w:id="1" w:name="_Toc19270010"/>
      <w:r w:rsidRPr="003D43E0">
        <w:rPr>
          <w:rFonts w:eastAsia="Times New Roman" w:cs="Times New Roman"/>
          <w:b/>
          <w:color w:val="DE6C36"/>
          <w:sz w:val="24"/>
          <w:szCs w:val="24"/>
          <w:lang w:val="es-ES_tradnl"/>
        </w:rPr>
        <w:t>EJE 2. Desarrollo Social, Inclusión y Diversidad.</w:t>
      </w:r>
      <w:bookmarkEnd w:id="1"/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D43E0">
        <w:rPr>
          <w:rFonts w:eastAsia="Calibri" w:cstheme="minorHAnsi"/>
          <w:sz w:val="24"/>
          <w:szCs w:val="24"/>
          <w:lang w:val="es-ES_tradnl"/>
        </w:rPr>
        <w:t>Accesibilidad a los servicios básicos/esenciales. Cultura e Identidad. Deporte y recreación. Calidad de vida. Igualdad de oportunidades. Empleo, vivienda y condiciones de progreso colectivo e individual.</w:t>
      </w:r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</w:p>
    <w:tbl>
      <w:tblPr>
        <w:tblStyle w:val="Tabladecuadrcula4-nfasis21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3D43E0" w:rsidRPr="003D43E0" w:rsidTr="0064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:rsidR="003D43E0" w:rsidRPr="003D43E0" w:rsidRDefault="003D43E0" w:rsidP="003D43E0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3D43E0">
              <w:rPr>
                <w:rFonts w:eastAsia="Times New Roman" w:cs="Calibri"/>
                <w:color w:val="FFFFFF"/>
                <w:lang w:val="es-AR" w:eastAsia="es-AR"/>
              </w:rPr>
              <w:t>OBJETIVOS GENERALES</w:t>
            </w: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D43E0">
              <w:rPr>
                <w:rFonts w:eastAsia="Times New Roman" w:cs="Calibri"/>
                <w:color w:val="FFFFFF"/>
                <w:lang w:val="es-AR" w:eastAsia="es-AR"/>
              </w:rPr>
              <w:t>OBJETIVOS ESPECÍFICOS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 w:val="restart"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theme="minorHAnsi"/>
              </w:rPr>
            </w:pPr>
            <w:r w:rsidRPr="003D43E0">
              <w:rPr>
                <w:rFonts w:eastAsia="Calibri" w:cs="Calibri"/>
              </w:rPr>
              <w:t xml:space="preserve">2.1. </w:t>
            </w:r>
            <w:r w:rsidRPr="003D43E0">
              <w:rPr>
                <w:rFonts w:eastAsia="Calibri" w:cs="Calibri"/>
              </w:rPr>
              <w:tab/>
              <w:t>Profundizar las políticas sociales, culturales, deportivas y recreativas; prioritariamente las dirigidas a los sectores de mayor vulnerabilidad y riesgo social (niñez, adolescencia, maternidad, discapacidad, adultos mayores, entre otros).</w:t>
            </w: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D43E0">
              <w:rPr>
                <w:rFonts w:eastAsia="Calibri" w:cs="Calibri"/>
              </w:rPr>
              <w:t xml:space="preserve">2.1.1. </w:t>
            </w:r>
            <w:r w:rsidRPr="003D43E0">
              <w:rPr>
                <w:rFonts w:eastAsia="Calibri" w:cs="Calibri"/>
              </w:rPr>
              <w:tab/>
              <w:t>Profundizar las políticas sociales destinadas a niñez, adolescencia, maternidad, discapacidad, adultos mayores, grupos vulnerables y de riesgo social (alimentación, trabajo, educación, salud, vivienda, promoción, protección social, entre otras) para el desarrollo e igualdad, procurando su universalización y/o focalización según sea necesario.</w:t>
            </w:r>
          </w:p>
        </w:tc>
      </w:tr>
      <w:tr w:rsidR="003D43E0" w:rsidRPr="003D43E0" w:rsidTr="0064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D43E0">
              <w:rPr>
                <w:rFonts w:eastAsia="Calibri" w:cs="Calibri"/>
              </w:rPr>
              <w:t xml:space="preserve">2.1.2. </w:t>
            </w:r>
            <w:r w:rsidRPr="003D43E0">
              <w:rPr>
                <w:rFonts w:eastAsia="Calibri" w:cs="Calibri"/>
              </w:rPr>
              <w:tab/>
              <w:t>Fortalecer políticas para la prevención y el abordaje integral de problemas vinculados a violencia familiar, de género, discriminación, adicciones, trata de personas, abandono de personas, interés superior del niño, entre otros.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D43E0">
              <w:rPr>
                <w:rFonts w:eastAsia="Calibri" w:cs="Calibri"/>
              </w:rPr>
              <w:t xml:space="preserve">2.1.3. </w:t>
            </w:r>
            <w:r w:rsidRPr="003D43E0">
              <w:rPr>
                <w:rFonts w:eastAsia="Calibri" w:cs="Calibri"/>
              </w:rPr>
              <w:tab/>
              <w:t>Profundizar el desarrollo de las políticas culturales, deportivas y recreativas como herramienta de inclusión social, para el fortalecimiento de la identidad y cohesión social.</w:t>
            </w:r>
          </w:p>
        </w:tc>
      </w:tr>
      <w:tr w:rsidR="003D43E0" w:rsidRPr="003D43E0" w:rsidTr="0064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 w:val="restart"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theme="minorHAnsi"/>
              </w:rPr>
            </w:pPr>
            <w:r w:rsidRPr="003D43E0">
              <w:rPr>
                <w:rFonts w:eastAsia="Calibri" w:cs="Calibri"/>
              </w:rPr>
              <w:t xml:space="preserve">2.2. </w:t>
            </w:r>
            <w:r w:rsidRPr="003D43E0">
              <w:rPr>
                <w:rFonts w:eastAsia="Calibri" w:cs="Calibri"/>
              </w:rPr>
              <w:tab/>
              <w:t>Fortalecer el acceso al trabajo decente, a la vivienda y a los servicios básicos como condición necesaria para combatir la pobreza.</w:t>
            </w: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D43E0">
              <w:rPr>
                <w:rFonts w:eastAsia="Calibri" w:cs="Calibri"/>
              </w:rPr>
              <w:t xml:space="preserve">2.2.1. </w:t>
            </w:r>
            <w:r w:rsidRPr="003D43E0">
              <w:rPr>
                <w:rFonts w:eastAsia="Calibri" w:cs="Calibri"/>
              </w:rPr>
              <w:tab/>
              <w:t>Extender, en forma progresiva, el acceso a viviendas y servicios básicos adecuados, seguros y asequibles, procurando su universalización.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D43E0">
              <w:rPr>
                <w:rFonts w:eastAsia="Calibri" w:cs="Calibri"/>
              </w:rPr>
              <w:t xml:space="preserve">2.2.2. </w:t>
            </w:r>
            <w:r w:rsidRPr="003D43E0">
              <w:rPr>
                <w:rFonts w:eastAsia="Calibri" w:cs="Calibri"/>
              </w:rPr>
              <w:tab/>
              <w:t xml:space="preserve">Garantizar la accesibilidad, seguridad y eficiencia de los sistemas de transporte público de pasajeros. Ver </w:t>
            </w:r>
            <w:r w:rsidRPr="003D43E0">
              <w:rPr>
                <w:rFonts w:eastAsia="Calibri" w:cs="Calibri"/>
              </w:rPr>
              <w:lastRenderedPageBreak/>
              <w:t>E.E_1  P 1.2.4</w:t>
            </w:r>
          </w:p>
        </w:tc>
      </w:tr>
      <w:tr w:rsidR="003D43E0" w:rsidRPr="003D43E0" w:rsidTr="0064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theme="minorHAnsi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D43E0">
              <w:rPr>
                <w:rFonts w:eastAsia="Calibri" w:cs="Calibri"/>
              </w:rPr>
              <w:t xml:space="preserve">2.2.3. </w:t>
            </w:r>
            <w:r w:rsidRPr="003D43E0">
              <w:rPr>
                <w:rFonts w:eastAsia="Calibri" w:cs="Calibri"/>
              </w:rPr>
              <w:tab/>
              <w:t>Promover el trabajo decente para minimizar los niveles de desocupación y precariedad laboral. Ver E.E_3</w:t>
            </w:r>
          </w:p>
        </w:tc>
      </w:tr>
    </w:tbl>
    <w:p w:rsidR="003D43E0" w:rsidRPr="003D43E0" w:rsidRDefault="003D43E0" w:rsidP="003D43E0">
      <w:pPr>
        <w:keepNext/>
        <w:keepLines/>
        <w:numPr>
          <w:ilvl w:val="1"/>
          <w:numId w:val="1"/>
        </w:numPr>
        <w:spacing w:before="360" w:after="240" w:line="240" w:lineRule="auto"/>
        <w:ind w:left="567" w:hanging="567"/>
        <w:jc w:val="both"/>
        <w:outlineLvl w:val="1"/>
        <w:rPr>
          <w:rFonts w:eastAsia="Times New Roman" w:cs="Times New Roman"/>
          <w:b/>
          <w:color w:val="DE6C36"/>
          <w:sz w:val="24"/>
          <w:szCs w:val="24"/>
          <w:lang w:val="es-ES_tradnl"/>
        </w:rPr>
      </w:pPr>
      <w:bookmarkStart w:id="2" w:name="_Toc19270011"/>
      <w:r w:rsidRPr="003D43E0">
        <w:rPr>
          <w:rFonts w:eastAsia="Times New Roman" w:cs="Times New Roman"/>
          <w:b/>
          <w:color w:val="DE6C36"/>
          <w:sz w:val="24"/>
          <w:szCs w:val="24"/>
          <w:lang w:val="es-ES_tradnl"/>
        </w:rPr>
        <w:t>EJE 3. Economía, Producción y Trabajo.</w:t>
      </w:r>
      <w:bookmarkEnd w:id="2"/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D43E0">
        <w:rPr>
          <w:rFonts w:eastAsia="Calibri" w:cstheme="minorHAnsi"/>
          <w:sz w:val="24"/>
          <w:szCs w:val="24"/>
          <w:lang w:val="es-ES_tradnl"/>
        </w:rPr>
        <w:t>Competitividad y agregado de valor. Desarrollo sustentable y diversificación, Equilibrio Regional. Condiciones de inversión. Financiamiento como herramienta de desarrollo. Distribución del ingreso. Infraestructura de base e inversión pública. Sostenibilidad fiscal.</w:t>
      </w:r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</w:p>
    <w:tbl>
      <w:tblPr>
        <w:tblStyle w:val="Tabladecuadrcula4-nfasis21"/>
        <w:tblW w:w="8488" w:type="dxa"/>
        <w:tblLook w:val="04A0" w:firstRow="1" w:lastRow="0" w:firstColumn="1" w:lastColumn="0" w:noHBand="0" w:noVBand="1"/>
      </w:tblPr>
      <w:tblGrid>
        <w:gridCol w:w="4244"/>
        <w:gridCol w:w="4244"/>
      </w:tblGrid>
      <w:tr w:rsidR="003D43E0" w:rsidRPr="003D43E0" w:rsidTr="0064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:rsidR="003D43E0" w:rsidRDefault="003D43E0" w:rsidP="003D43E0">
            <w:pPr>
              <w:jc w:val="both"/>
              <w:rPr>
                <w:rFonts w:eastAsia="Times New Roman" w:cs="Calibri"/>
                <w:color w:val="FFFFFF"/>
                <w:lang w:eastAsia="es-AR"/>
              </w:rPr>
            </w:pPr>
            <w:r w:rsidRPr="003D43E0">
              <w:rPr>
                <w:rFonts w:eastAsia="Times New Roman" w:cs="Calibri"/>
                <w:color w:val="FFFFFF"/>
                <w:lang w:eastAsia="es-AR"/>
              </w:rPr>
              <w:t>OBJETIVOS GENERALES</w:t>
            </w:r>
          </w:p>
          <w:p w:rsidR="0022421E" w:rsidRPr="003D43E0" w:rsidRDefault="0022421E" w:rsidP="003D43E0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D43E0">
              <w:rPr>
                <w:rFonts w:eastAsia="Times New Roman" w:cs="Calibri"/>
                <w:color w:val="FFFFFF"/>
                <w:lang w:eastAsia="es-AR"/>
              </w:rPr>
              <w:t>OBJETIVOS ESPECÍFICOS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 w:val="restart"/>
          </w:tcPr>
          <w:p w:rsidR="003D43E0" w:rsidRPr="003D43E0" w:rsidRDefault="003D43E0" w:rsidP="003D43E0">
            <w:pPr>
              <w:spacing w:before="120" w:after="120"/>
              <w:jc w:val="both"/>
              <w:rPr>
                <w:color w:val="404040" w:themeColor="text1" w:themeTint="BF"/>
              </w:rPr>
            </w:pPr>
            <w:r w:rsidRPr="003D43E0">
              <w:rPr>
                <w:rFonts w:eastAsia="Calibri" w:cs="Calibri"/>
              </w:rPr>
              <w:t>3.1.</w:t>
            </w:r>
            <w:r w:rsidRPr="003D43E0">
              <w:rPr>
                <w:rFonts w:eastAsia="Calibri" w:cs="Calibri"/>
              </w:rPr>
              <w:tab/>
              <w:t>Impulsar el crecimiento y fortalecimiento económico diversificado con criterios de competitividad, sustentabilidad, sostenibilidad, equidad y agregado de valor como eje del desarrollo socioeconómico provincial y la generación de empleo genuino</w:t>
            </w: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3.1.1. </w:t>
            </w:r>
            <w:r w:rsidRPr="003D43E0">
              <w:rPr>
                <w:rFonts w:eastAsia="Calibri" w:cs="Calibri"/>
              </w:rPr>
              <w:tab/>
              <w:t xml:space="preserve">Propiciar y consolidar, con criterios de sustentabilidad, sostenibilidad y equidad, el crecimiento y fortalecimiento económico competitivo y diversificado, como ejes del desarrollo socio-económico provincial. </w:t>
            </w:r>
          </w:p>
        </w:tc>
      </w:tr>
      <w:tr w:rsidR="003D43E0" w:rsidRPr="003D43E0" w:rsidTr="0064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3.1.2. </w:t>
            </w:r>
            <w:r w:rsidRPr="003D43E0">
              <w:rPr>
                <w:rFonts w:eastAsia="Calibri" w:cs="Calibri"/>
              </w:rPr>
              <w:tab/>
              <w:t>Diversificar y ampliar la matriz productiva e industrial de bienes y servicios, contemplando el agregado de valor, de manera sostenible y sustentable.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3.1.3. </w:t>
            </w:r>
            <w:r w:rsidRPr="003D43E0">
              <w:rPr>
                <w:rFonts w:eastAsia="Calibri" w:cs="Calibri"/>
              </w:rPr>
              <w:tab/>
              <w:t>Profundizar políticas de comercio interior y exterior incentivando la competitividad y el desarrollo tecnológico.</w:t>
            </w:r>
          </w:p>
        </w:tc>
      </w:tr>
      <w:tr w:rsidR="003D43E0" w:rsidRPr="003D43E0" w:rsidTr="0064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3.1.4. </w:t>
            </w:r>
            <w:r w:rsidRPr="003D43E0">
              <w:rPr>
                <w:rFonts w:eastAsia="Calibri" w:cs="Calibri"/>
              </w:rPr>
              <w:tab/>
              <w:t>Asegurar la protección, puesta en valor y el uso racional de los recursos naturales, de la biodiversidad y patrimonio cultural (arqueológico, paleontológico, urbano, entre otros.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3.1.5. </w:t>
            </w:r>
            <w:r w:rsidRPr="003D43E0">
              <w:rPr>
                <w:rFonts w:eastAsia="Calibri" w:cs="Calibri"/>
              </w:rPr>
              <w:tab/>
              <w:t xml:space="preserve">Fortalecer el desarrollo de la actividad minera en un marco de transparencia y seguridad jurídica e institucional, para la extracción racional de los recursos minerales, que garantice un desarrollo minero, ambiental y socialmente sustentable, sostenible y </w:t>
            </w:r>
            <w:r w:rsidRPr="003D43E0">
              <w:rPr>
                <w:rFonts w:eastAsia="Calibri" w:cs="Calibri"/>
              </w:rPr>
              <w:lastRenderedPageBreak/>
              <w:t>responsable.</w:t>
            </w:r>
          </w:p>
        </w:tc>
      </w:tr>
      <w:tr w:rsidR="003D43E0" w:rsidRPr="003D43E0" w:rsidTr="0064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3.1.6. </w:t>
            </w:r>
            <w:r w:rsidRPr="003D43E0">
              <w:rPr>
                <w:rFonts w:eastAsia="Calibri" w:cs="Calibri"/>
              </w:rPr>
              <w:tab/>
              <w:t>Fortalecer y ampliar el desarrollo del sector agrícola, ganadero y forestal en sus diversas escalas.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3.1.7. </w:t>
            </w:r>
            <w:r w:rsidRPr="003D43E0">
              <w:rPr>
                <w:rFonts w:eastAsia="Calibri" w:cs="Calibri"/>
              </w:rPr>
              <w:tab/>
              <w:t>Garantizar la sanidad vegetal y animal de la producción local.</w:t>
            </w:r>
          </w:p>
        </w:tc>
      </w:tr>
      <w:tr w:rsidR="003D43E0" w:rsidRPr="003D43E0" w:rsidTr="0064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3.1.8. </w:t>
            </w:r>
            <w:r w:rsidRPr="003D43E0">
              <w:rPr>
                <w:rFonts w:eastAsia="Calibri" w:cs="Calibri"/>
              </w:rPr>
              <w:tab/>
              <w:t>Generar nuevas actividades productivas, con alta potencialidad relacionadas a recursos naturales disponibles (flora, fauna, energías limpias entre otros) con criterios de sustentabilidad.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3.1.9. </w:t>
            </w:r>
            <w:r w:rsidRPr="003D43E0">
              <w:rPr>
                <w:rFonts w:eastAsia="Calibri" w:cs="Calibri"/>
              </w:rPr>
              <w:tab/>
              <w:t>Garantizar la gestión integral de Residuos Sólidos Urbanos (RSU) y asimilables. Ver E.E_4 - P.4.2.1.</w:t>
            </w:r>
          </w:p>
        </w:tc>
      </w:tr>
      <w:tr w:rsidR="003D43E0" w:rsidRPr="003D43E0" w:rsidTr="0064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3.1.10. Poner en valor, con distintos fines, las fuentes geotermales de la provincia. Ver E.E_4 - P.4.1.3.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3.1.11. Consolidar el turismo como actividad planificada esencial de la economía provincial.</w:t>
            </w:r>
          </w:p>
        </w:tc>
      </w:tr>
      <w:tr w:rsidR="003D43E0" w:rsidRPr="003D43E0" w:rsidTr="0064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3.1.12. Profundizar políticas integrales de gestión para el aprovechamiento del recurso hídrico y demás recursos naturales de la provincia.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 w:val="restart"/>
          </w:tcPr>
          <w:p w:rsidR="003D43E0" w:rsidRPr="003D43E0" w:rsidRDefault="003D43E0" w:rsidP="003D43E0">
            <w:pPr>
              <w:spacing w:before="120" w:after="120"/>
              <w:jc w:val="both"/>
              <w:rPr>
                <w:color w:val="404040" w:themeColor="text1" w:themeTint="BF"/>
              </w:rPr>
            </w:pPr>
            <w:r w:rsidRPr="003D43E0">
              <w:rPr>
                <w:rFonts w:eastAsia="Calibri" w:cs="Calibri"/>
              </w:rPr>
              <w:t xml:space="preserve">3.2. </w:t>
            </w:r>
            <w:r w:rsidRPr="003D43E0">
              <w:rPr>
                <w:rFonts w:eastAsia="Calibri" w:cs="Calibri"/>
              </w:rPr>
              <w:tab/>
              <w:t xml:space="preserve"> Fortalecer los acuerdos económicos y de financiamiento local, regional, nacional e internacional e incentivar la inversión adecuada y eficiente en sectores productivos e infraestructura (comunicaciones, energía, caminos, entre otros</w:t>
            </w: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3.2.1. </w:t>
            </w:r>
            <w:r w:rsidRPr="003D43E0">
              <w:rPr>
                <w:rFonts w:eastAsia="Calibri" w:cs="Calibri"/>
              </w:rPr>
              <w:tab/>
              <w:t>Fomentar la inversión adecuada y eficiente en infraestructura, comunicaciones, energía, caminos y Tics. Ver E.E_4 -   P.4.1.3 -  P.4.1.6</w:t>
            </w:r>
          </w:p>
        </w:tc>
      </w:tr>
      <w:tr w:rsidR="003D43E0" w:rsidRPr="003D43E0" w:rsidTr="0064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3.2.2. </w:t>
            </w:r>
            <w:r w:rsidRPr="003D43E0">
              <w:rPr>
                <w:rFonts w:eastAsia="Calibri" w:cs="Calibri"/>
              </w:rPr>
              <w:tab/>
              <w:t>Intensificar la promoción y el apoyo (financiero y no financiero) a emprendimientos empresariales de los sectores productivos de bienes y servicios, generando condiciones competitivas para su consolidación y expansión.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3.2.3. </w:t>
            </w:r>
            <w:r w:rsidRPr="003D43E0">
              <w:rPr>
                <w:rFonts w:eastAsia="Calibri" w:cs="Calibri"/>
              </w:rPr>
              <w:tab/>
              <w:t xml:space="preserve">Modernizar y ampliar los sistemas de riego, cloacales, de tendidos eléctricos, comunicaciones, distribución </w:t>
            </w:r>
            <w:r w:rsidRPr="003D43E0">
              <w:rPr>
                <w:rFonts w:eastAsia="Calibri" w:cs="Calibri"/>
              </w:rPr>
              <w:lastRenderedPageBreak/>
              <w:t>de gas natural, agua potable, tratamiento de residuos, etc. Ver E.E_4 -  P.4.1.3 -   P.4.1.5</w:t>
            </w:r>
          </w:p>
        </w:tc>
      </w:tr>
      <w:tr w:rsidR="003D43E0" w:rsidRPr="003D43E0" w:rsidTr="00640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  <w:vMerge/>
          </w:tcPr>
          <w:p w:rsidR="003D43E0" w:rsidRPr="003D43E0" w:rsidRDefault="003D43E0" w:rsidP="003D43E0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4244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3.2.4. </w:t>
            </w:r>
            <w:r w:rsidRPr="003D43E0">
              <w:rPr>
                <w:rFonts w:eastAsia="Calibri" w:cs="Calibri"/>
              </w:rPr>
              <w:tab/>
              <w:t>Fortalecer y ampliar los acuerdos económicos y de financiamiento local, regional, nacional e internacional.</w:t>
            </w:r>
          </w:p>
        </w:tc>
      </w:tr>
    </w:tbl>
    <w:p w:rsidR="003D43E0" w:rsidRPr="003D43E0" w:rsidRDefault="003D43E0" w:rsidP="003D43E0">
      <w:pPr>
        <w:spacing w:after="0" w:line="240" w:lineRule="auto"/>
        <w:jc w:val="both"/>
        <w:rPr>
          <w:color w:val="404040" w:themeColor="text1" w:themeTint="BF"/>
          <w:sz w:val="24"/>
          <w:szCs w:val="24"/>
          <w:lang w:val="es-ES_tradnl"/>
        </w:rPr>
      </w:pPr>
    </w:p>
    <w:p w:rsidR="003D43E0" w:rsidRPr="003D43E0" w:rsidRDefault="003D43E0" w:rsidP="003D43E0">
      <w:pPr>
        <w:keepNext/>
        <w:keepLines/>
        <w:numPr>
          <w:ilvl w:val="1"/>
          <w:numId w:val="1"/>
        </w:numPr>
        <w:spacing w:before="360" w:after="240" w:line="240" w:lineRule="auto"/>
        <w:ind w:left="567" w:hanging="567"/>
        <w:jc w:val="both"/>
        <w:outlineLvl w:val="1"/>
        <w:rPr>
          <w:rFonts w:eastAsia="Times New Roman" w:cs="Times New Roman"/>
          <w:b/>
          <w:color w:val="DE6C36"/>
          <w:sz w:val="24"/>
          <w:szCs w:val="24"/>
          <w:lang w:val="es-ES_tradnl"/>
        </w:rPr>
      </w:pPr>
      <w:bookmarkStart w:id="3" w:name="_Toc19270012"/>
      <w:r w:rsidRPr="003D43E0">
        <w:rPr>
          <w:rFonts w:eastAsia="Times New Roman" w:cs="Times New Roman"/>
          <w:b/>
          <w:color w:val="DE6C36"/>
          <w:sz w:val="24"/>
          <w:szCs w:val="24"/>
          <w:lang w:val="es-ES_tradnl"/>
        </w:rPr>
        <w:t>EJE 4. Ocupación y Uso Del Territorio</w:t>
      </w:r>
      <w:bookmarkEnd w:id="3"/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D43E0">
        <w:rPr>
          <w:rFonts w:eastAsia="Calibri" w:cstheme="minorHAnsi"/>
          <w:sz w:val="24"/>
          <w:szCs w:val="24"/>
          <w:lang w:val="es-ES_tradnl"/>
        </w:rPr>
        <w:t>Ordenamiento de la ocupación y uso del territorio. Desarrollo urbano y rural. Hábitat. Ambiente y Recursos Naturales. Matriz energética local y energías alternativas. Manejo de los riesgos naturales y urbanos. Accesibilidad física (tránsito y transporte). Biodiversidad.</w:t>
      </w:r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</w:p>
    <w:tbl>
      <w:tblPr>
        <w:tblStyle w:val="Tabladecuadrcula4-nfasis21"/>
        <w:tblW w:w="9233" w:type="dxa"/>
        <w:tblLayout w:type="fixed"/>
        <w:tblLook w:val="04A0" w:firstRow="1" w:lastRow="0" w:firstColumn="1" w:lastColumn="0" w:noHBand="0" w:noVBand="1"/>
      </w:tblPr>
      <w:tblGrid>
        <w:gridCol w:w="4106"/>
        <w:gridCol w:w="5127"/>
      </w:tblGrid>
      <w:tr w:rsidR="003D43E0" w:rsidRPr="003D43E0" w:rsidTr="0064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3D43E0" w:rsidRPr="003D43E0" w:rsidRDefault="003D43E0" w:rsidP="003D43E0">
            <w:pPr>
              <w:jc w:val="center"/>
              <w:rPr>
                <w:rFonts w:eastAsia="Times New Roman" w:cs="Calibri"/>
                <w:lang w:val="es-AR" w:eastAsia="es-AR"/>
              </w:rPr>
            </w:pPr>
            <w:r w:rsidRPr="003D43E0">
              <w:rPr>
                <w:rFonts w:eastAsia="Times New Roman" w:cs="Calibri"/>
                <w:lang w:val="es-AR" w:eastAsia="es-AR"/>
              </w:rPr>
              <w:t>OBJETIVOS GENERALES</w:t>
            </w:r>
          </w:p>
        </w:tc>
        <w:tc>
          <w:tcPr>
            <w:tcW w:w="5127" w:type="dxa"/>
          </w:tcPr>
          <w:p w:rsidR="003D43E0" w:rsidRDefault="003D43E0" w:rsidP="003D4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AR" w:eastAsia="es-AR"/>
              </w:rPr>
            </w:pPr>
            <w:r w:rsidRPr="003D43E0">
              <w:rPr>
                <w:rFonts w:eastAsia="Times New Roman" w:cs="Calibri"/>
                <w:lang w:val="es-AR" w:eastAsia="es-AR"/>
              </w:rPr>
              <w:t>OBJETIVOS ESPECÍFICOS</w:t>
            </w:r>
          </w:p>
          <w:p w:rsidR="0022421E" w:rsidRPr="003D43E0" w:rsidRDefault="0022421E" w:rsidP="003D4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AR" w:eastAsia="es-AR"/>
              </w:rPr>
            </w:pP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4.1.      Promover el desarrollo del territorio de manera equilibrada, equitativa y sustentable, considerando las potencialidades, amenazas y vulnerabilidades específicas del mismo, para la gestión, transformación y ocupación de los espacios y los recursos.</w:t>
            </w:r>
          </w:p>
        </w:tc>
        <w:tc>
          <w:tcPr>
            <w:tcW w:w="5127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 4.1.1. Fortalecer el Ordenamiento Territorial   que permita adoptar un modelo de ocupación integrado. (</w:t>
            </w:r>
            <w:proofErr w:type="gramStart"/>
            <w:r w:rsidRPr="003D43E0">
              <w:rPr>
                <w:rFonts w:eastAsia="Calibri" w:cs="Calibri"/>
              </w:rPr>
              <w:t>a</w:t>
            </w:r>
            <w:proofErr w:type="gramEnd"/>
            <w:r w:rsidRPr="003D43E0">
              <w:rPr>
                <w:rFonts w:eastAsia="Calibri" w:cs="Calibri"/>
              </w:rPr>
              <w:t xml:space="preserve"> través de los sistemas viales, ferroviario, energético, de comunicación, transporte, vivienda, entre otros.)</w:t>
            </w:r>
          </w:p>
        </w:tc>
      </w:tr>
      <w:tr w:rsidR="003D43E0" w:rsidRPr="003D43E0" w:rsidTr="006402F5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 4.1.2. Fortalecer el desarrollo sostenible y sustentable de áreas protegidas, bosques nativos, parques nacionales entre otros a partir de la legislación vigente.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4.1.3. Garantizar la explotación sostenible y sustentable de los recursos mineros metalíferos y no metalíferos.</w:t>
            </w:r>
          </w:p>
        </w:tc>
      </w:tr>
      <w:tr w:rsidR="003D43E0" w:rsidRPr="003D43E0" w:rsidTr="006402F5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4.1.4. Fortalecer el Plan de la política Provincial de Gestión de Riesgos ante catástrofes (Ley 6837) e inclemencias climáticas.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4.1.5. Consolidar el desarrollo de energías alternativas.</w:t>
            </w:r>
          </w:p>
        </w:tc>
      </w:tr>
      <w:tr w:rsidR="003D43E0" w:rsidRPr="003D43E0" w:rsidTr="006402F5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4.1.6.   Promover ámbitos de discusión y estudio de los efectos del cambio climático, con participación ciudadana, público-privada.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4.1.7.   Proteger el ambiente, recursos, territorio y paisaje como patrimonio social y base estratégica </w:t>
            </w:r>
            <w:r w:rsidRPr="003D43E0">
              <w:rPr>
                <w:rFonts w:eastAsia="Calibri" w:cs="Calibri"/>
              </w:rPr>
              <w:lastRenderedPageBreak/>
              <w:t>de la competitividad y sustentabilidad de la provincia.</w:t>
            </w:r>
          </w:p>
        </w:tc>
      </w:tr>
      <w:tr w:rsidR="003D43E0" w:rsidRPr="003D43E0" w:rsidTr="006402F5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4.1.8.   Asegurar la preservación, protección, control de glaciares y el control ciudadano sobre los mismos, como reserva hídrica estratégica protegida de la provincia.</w:t>
            </w:r>
          </w:p>
        </w:tc>
      </w:tr>
    </w:tbl>
    <w:p w:rsidR="003D43E0" w:rsidRPr="003D43E0" w:rsidRDefault="003D43E0" w:rsidP="003D43E0">
      <w:pPr>
        <w:keepNext/>
        <w:keepLines/>
        <w:numPr>
          <w:ilvl w:val="1"/>
          <w:numId w:val="1"/>
        </w:numPr>
        <w:spacing w:before="360" w:after="240" w:line="240" w:lineRule="auto"/>
        <w:ind w:left="567" w:hanging="567"/>
        <w:jc w:val="both"/>
        <w:outlineLvl w:val="1"/>
        <w:rPr>
          <w:rFonts w:eastAsia="Times New Roman" w:cs="Times New Roman"/>
          <w:b/>
          <w:color w:val="DE6C36"/>
          <w:sz w:val="24"/>
          <w:szCs w:val="24"/>
          <w:lang w:val="es-ES_tradnl"/>
        </w:rPr>
      </w:pPr>
      <w:bookmarkStart w:id="4" w:name="_Toc19270013"/>
      <w:r w:rsidRPr="003D43E0">
        <w:rPr>
          <w:rFonts w:eastAsia="Times New Roman" w:cs="Times New Roman"/>
          <w:b/>
          <w:color w:val="DE6C36"/>
          <w:sz w:val="24"/>
          <w:szCs w:val="24"/>
          <w:lang w:val="es-ES_tradnl"/>
        </w:rPr>
        <w:t>EJE 5.T. Innovación y Modernización</w:t>
      </w:r>
      <w:bookmarkEnd w:id="4"/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D43E0">
        <w:rPr>
          <w:rFonts w:eastAsia="Calibri" w:cstheme="minorHAnsi"/>
          <w:sz w:val="24"/>
          <w:szCs w:val="24"/>
          <w:lang w:val="es-ES_tradnl"/>
        </w:rPr>
        <w:t xml:space="preserve">La ciencia y la tecnología como base del progreso y la calidad de vida. Formación, capacitación y entrenamiento en el manejo </w:t>
      </w:r>
      <w:r w:rsidR="0022421E">
        <w:rPr>
          <w:rFonts w:eastAsia="Calibri" w:cstheme="minorHAnsi"/>
          <w:sz w:val="24"/>
          <w:szCs w:val="24"/>
          <w:lang w:val="es-ES_tradnl"/>
        </w:rPr>
        <w:t xml:space="preserve">de las tecnologías innovadoras (Tics </w:t>
      </w:r>
      <w:r w:rsidRPr="003D43E0">
        <w:rPr>
          <w:rFonts w:eastAsia="Calibri" w:cstheme="minorHAnsi"/>
          <w:sz w:val="24"/>
          <w:szCs w:val="24"/>
          <w:lang w:val="es-ES_tradnl"/>
        </w:rPr>
        <w:t>y otras</w:t>
      </w:r>
      <w:r w:rsidR="0022421E">
        <w:rPr>
          <w:rFonts w:eastAsia="Calibri" w:cstheme="minorHAnsi"/>
          <w:sz w:val="24"/>
          <w:szCs w:val="24"/>
          <w:lang w:val="es-ES_tradnl"/>
        </w:rPr>
        <w:t>)</w:t>
      </w:r>
      <w:r w:rsidRPr="003D43E0">
        <w:rPr>
          <w:rFonts w:eastAsia="Calibri" w:cstheme="minorHAnsi"/>
          <w:sz w:val="24"/>
          <w:szCs w:val="24"/>
          <w:lang w:val="es-ES_tradnl"/>
        </w:rPr>
        <w:t>. Innovación y Modernización.</w:t>
      </w:r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</w:p>
    <w:tbl>
      <w:tblPr>
        <w:tblStyle w:val="Tabladecuadrcula4-nfasis21"/>
        <w:tblW w:w="9499" w:type="dxa"/>
        <w:tblLayout w:type="fixed"/>
        <w:tblLook w:val="04A0" w:firstRow="1" w:lastRow="0" w:firstColumn="1" w:lastColumn="0" w:noHBand="0" w:noVBand="1"/>
      </w:tblPr>
      <w:tblGrid>
        <w:gridCol w:w="4372"/>
        <w:gridCol w:w="5127"/>
      </w:tblGrid>
      <w:tr w:rsidR="003D43E0" w:rsidRPr="003D43E0" w:rsidTr="0064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3D43E0" w:rsidRDefault="003D43E0" w:rsidP="003D43E0">
            <w:pPr>
              <w:jc w:val="center"/>
              <w:rPr>
                <w:rFonts w:eastAsia="Times New Roman" w:cs="Calibri"/>
                <w:color w:val="FFFFFF"/>
                <w:lang w:val="es-AR" w:eastAsia="es-AR"/>
              </w:rPr>
            </w:pPr>
            <w:r w:rsidRPr="003D43E0">
              <w:rPr>
                <w:rFonts w:eastAsia="Times New Roman" w:cs="Calibri"/>
                <w:color w:val="FFFFFF"/>
                <w:lang w:val="es-AR" w:eastAsia="es-AR"/>
              </w:rPr>
              <w:t>OBJETIVOS GENERALES</w:t>
            </w:r>
          </w:p>
          <w:p w:rsidR="0022421E" w:rsidRPr="003D43E0" w:rsidRDefault="0022421E" w:rsidP="003D43E0">
            <w:pPr>
              <w:jc w:val="center"/>
              <w:rPr>
                <w:rFonts w:eastAsia="Times New Roman" w:cs="Calibri"/>
                <w:color w:val="FFFFFF"/>
                <w:lang w:val="es-AR" w:eastAsia="es-AR"/>
              </w:rPr>
            </w:pPr>
            <w:bookmarkStart w:id="5" w:name="_GoBack"/>
            <w:bookmarkEnd w:id="5"/>
          </w:p>
        </w:tc>
        <w:tc>
          <w:tcPr>
            <w:tcW w:w="5127" w:type="dxa"/>
          </w:tcPr>
          <w:p w:rsidR="003D43E0" w:rsidRPr="003D43E0" w:rsidRDefault="003D43E0" w:rsidP="003D4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lang w:val="es-AR" w:eastAsia="es-AR"/>
              </w:rPr>
            </w:pPr>
            <w:r w:rsidRPr="003D43E0">
              <w:rPr>
                <w:rFonts w:eastAsia="Times New Roman" w:cs="Calibri"/>
                <w:color w:val="FFFFFF"/>
                <w:lang w:val="es-AR" w:eastAsia="es-AR"/>
              </w:rPr>
              <w:t>OBJETIVOS ESPECÍFICOS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 w:val="restart"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5</w:t>
            </w:r>
            <w:r w:rsidR="0022421E">
              <w:rPr>
                <w:rFonts w:eastAsia="Calibri" w:cs="Calibri"/>
              </w:rPr>
              <w:t>.1.</w:t>
            </w:r>
            <w:r w:rsidR="0022421E">
              <w:rPr>
                <w:rFonts w:eastAsia="Calibri" w:cs="Calibri"/>
              </w:rPr>
              <w:tab/>
              <w:t>Promover la Investigación, d</w:t>
            </w:r>
            <w:r w:rsidRPr="003D43E0">
              <w:rPr>
                <w:rFonts w:eastAsia="Calibri" w:cs="Calibri"/>
              </w:rPr>
              <w:t>esarrollo e Innovación (</w:t>
            </w:r>
            <w:proofErr w:type="spellStart"/>
            <w:r w:rsidRPr="003D43E0">
              <w:rPr>
                <w:rFonts w:eastAsia="Calibri" w:cs="Calibri"/>
              </w:rPr>
              <w:t>I+D+i</w:t>
            </w:r>
            <w:proofErr w:type="spellEnd"/>
            <w:r w:rsidRPr="003D43E0">
              <w:rPr>
                <w:rFonts w:eastAsia="Calibri" w:cs="Calibri"/>
              </w:rPr>
              <w:t>) para fomentar la competitividad y el desarrollo socio-económico, con criterios de sustentabilidad, equidad e inclusión social, articulando el accionar entre organismos públicos y privados, y generando un ambiente y cultura del emprendedorismo.</w:t>
            </w:r>
          </w:p>
        </w:tc>
        <w:tc>
          <w:tcPr>
            <w:tcW w:w="5127" w:type="dxa"/>
          </w:tcPr>
          <w:p w:rsidR="003D43E0" w:rsidRPr="003D43E0" w:rsidRDefault="003D43E0" w:rsidP="007A49CA">
            <w:pPr>
              <w:numPr>
                <w:ilvl w:val="2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Promover el desarrollo de </w:t>
            </w:r>
            <w:proofErr w:type="spellStart"/>
            <w:r w:rsidRPr="003D43E0">
              <w:rPr>
                <w:rFonts w:eastAsia="Calibri" w:cs="Calibri"/>
              </w:rPr>
              <w:t>I+D+i</w:t>
            </w:r>
            <w:proofErr w:type="spellEnd"/>
            <w:r w:rsidRPr="003D43E0">
              <w:rPr>
                <w:rFonts w:eastAsia="Calibri" w:cs="Calibri"/>
              </w:rPr>
              <w:t xml:space="preserve"> para                       posicionar a San Juan como Polo Científico-Tecnológico (Investigación aplicada).</w:t>
            </w:r>
          </w:p>
        </w:tc>
      </w:tr>
      <w:tr w:rsidR="003D43E0" w:rsidRPr="003D43E0" w:rsidTr="006402F5">
        <w:trPr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956785" w:rsidP="00956785">
            <w:pPr>
              <w:numPr>
                <w:ilvl w:val="2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F</w:t>
            </w:r>
            <w:r w:rsidR="003D43E0" w:rsidRPr="003D43E0">
              <w:rPr>
                <w:rFonts w:eastAsia="Calibri" w:cs="Calibri"/>
              </w:rPr>
              <w:t xml:space="preserve">acilitar y ampliar el acceso a nuevas </w:t>
            </w:r>
            <w:r w:rsidR="007A49CA">
              <w:rPr>
                <w:rFonts w:eastAsia="Calibri" w:cs="Calibri"/>
              </w:rPr>
              <w:t xml:space="preserve">  </w:t>
            </w:r>
            <w:r w:rsidR="00EF0D37" w:rsidRPr="003D43E0">
              <w:rPr>
                <w:rFonts w:eastAsia="Calibri" w:cs="Calibri"/>
              </w:rPr>
              <w:t>tecnologías (</w:t>
            </w:r>
            <w:r w:rsidR="003D43E0" w:rsidRPr="003D43E0">
              <w:rPr>
                <w:rFonts w:eastAsia="Calibri" w:cs="Calibri"/>
              </w:rPr>
              <w:t>Biotecnología, Nanotecnología y Tecnologías de la información y comunicación, entre otras).</w:t>
            </w:r>
          </w:p>
        </w:tc>
      </w:tr>
      <w:tr w:rsidR="008D6B5D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8D6B5D" w:rsidRPr="003D43E0" w:rsidRDefault="008D6B5D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8D6B5D" w:rsidRDefault="00476C8A" w:rsidP="00956785">
            <w:pPr>
              <w:numPr>
                <w:ilvl w:val="2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Promover el desarrollo de la ciencia aplicada con posibilidades concretas de trasferencia a sectores demandantes y/o adoptantes.</w:t>
            </w:r>
          </w:p>
        </w:tc>
      </w:tr>
      <w:tr w:rsidR="003D43E0" w:rsidRPr="003D43E0" w:rsidTr="006402F5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EF0D37" w:rsidP="00476C8A">
            <w:pPr>
              <w:numPr>
                <w:ilvl w:val="2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Fomentar la investigación, desarrollo e i</w:t>
            </w:r>
            <w:r w:rsidR="003D43E0" w:rsidRPr="003D43E0">
              <w:rPr>
                <w:rFonts w:eastAsia="Calibri" w:cs="Calibri"/>
              </w:rPr>
              <w:t>nnovación en energías alternativas.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3119E0">
            <w:pPr>
              <w:numPr>
                <w:ilvl w:val="2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Fortalecer la modernización e innovación tecnológica con inclusión social en el marco de nuevos paradigmas y el contexto institucional existente en la provincia.</w:t>
            </w:r>
          </w:p>
        </w:tc>
      </w:tr>
      <w:tr w:rsidR="003D43E0" w:rsidRPr="003D43E0" w:rsidTr="006402F5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476C8A">
            <w:pPr>
              <w:numPr>
                <w:ilvl w:val="2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Promover el desarrollo de tecnologías para el ahorro de agua potable y aprovechamiento de aguas servidas con fines productivos, energéticos, entre otros.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476C8A">
            <w:pPr>
              <w:numPr>
                <w:ilvl w:val="2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Potenciar la investigación, desarrollo e innovación para el aprovechamiento de los recursos naturales con criterios de sustentabilidad.</w:t>
            </w:r>
          </w:p>
        </w:tc>
      </w:tr>
      <w:tr w:rsidR="003D43E0" w:rsidRPr="003D43E0" w:rsidTr="006402F5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3D43E0" w:rsidRPr="003D43E0" w:rsidRDefault="003D43E0" w:rsidP="003D43E0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476C8A">
            <w:pPr>
              <w:numPr>
                <w:ilvl w:val="2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Fortalecer la investigación, modernización e innovación para la gestión integral de </w:t>
            </w:r>
            <w:r w:rsidRPr="003D43E0">
              <w:rPr>
                <w:rFonts w:eastAsia="Calibri" w:cs="Calibri"/>
              </w:rPr>
              <w:lastRenderedPageBreak/>
              <w:t>Residuos Sólidos Urbanos (RSU) y de otros orígenes.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3D43E0" w:rsidRPr="003D43E0" w:rsidRDefault="003D43E0" w:rsidP="003D43E0">
            <w:pPr>
              <w:spacing w:before="120" w:after="120"/>
              <w:ind w:left="360"/>
              <w:contextualSpacing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476C8A">
            <w:pPr>
              <w:numPr>
                <w:ilvl w:val="2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Fortalecer la investigación, modernización e innovación, en los sistemas de riego, tendidos eléctricos, comunicaciones, distribución de gas natural, entre otros.</w:t>
            </w:r>
          </w:p>
        </w:tc>
      </w:tr>
      <w:tr w:rsidR="003D43E0" w:rsidRPr="003D43E0" w:rsidTr="006402F5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3D43E0" w:rsidRPr="003D43E0" w:rsidRDefault="003D43E0" w:rsidP="003D43E0">
            <w:pPr>
              <w:spacing w:before="120" w:after="120"/>
              <w:ind w:left="360"/>
              <w:contextualSpacing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476C8A">
            <w:pPr>
              <w:numPr>
                <w:ilvl w:val="2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Fortalecer y promover la    articulación entre los distintos organismos públicos y privados vinculados al desarrollo de actividades de ciencia y técnica.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3D43E0" w:rsidRPr="003D43E0" w:rsidRDefault="003D43E0" w:rsidP="003D43E0">
            <w:pPr>
              <w:spacing w:before="120" w:after="120"/>
              <w:ind w:left="360"/>
              <w:contextualSpacing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476C8A">
            <w:pPr>
              <w:numPr>
                <w:ilvl w:val="2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 xml:space="preserve">Promover la </w:t>
            </w:r>
            <w:proofErr w:type="spellStart"/>
            <w:r w:rsidRPr="003D43E0">
              <w:rPr>
                <w:rFonts w:eastAsia="Calibri" w:cs="Calibri"/>
              </w:rPr>
              <w:t>I+D+i</w:t>
            </w:r>
            <w:proofErr w:type="spellEnd"/>
            <w:r w:rsidRPr="003D43E0">
              <w:rPr>
                <w:rFonts w:eastAsia="Calibri" w:cs="Calibri"/>
              </w:rPr>
              <w:t xml:space="preserve"> para fomentar la competitividad y el desarrollo socio-económico.</w:t>
            </w:r>
          </w:p>
        </w:tc>
      </w:tr>
      <w:tr w:rsidR="003D43E0" w:rsidRPr="003D43E0" w:rsidTr="006402F5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3D43E0" w:rsidRPr="003D43E0" w:rsidRDefault="003D43E0" w:rsidP="003D43E0">
            <w:pPr>
              <w:spacing w:before="120" w:after="120"/>
              <w:ind w:left="360"/>
              <w:contextualSpacing/>
              <w:rPr>
                <w:rFonts w:eastAsia="Calibri" w:cs="Calibri"/>
                <w:color w:val="C45911"/>
              </w:rPr>
            </w:pPr>
          </w:p>
        </w:tc>
        <w:tc>
          <w:tcPr>
            <w:tcW w:w="5127" w:type="dxa"/>
          </w:tcPr>
          <w:p w:rsidR="003D43E0" w:rsidRPr="003D43E0" w:rsidRDefault="003D43E0" w:rsidP="00476C8A">
            <w:pPr>
              <w:numPr>
                <w:ilvl w:val="2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Promover la formación de recursos humanos orientada a la actividad científica y tecnológica, fomentando el ambiente y la cultura para el desarrollo del emprendedorismo.</w:t>
            </w:r>
          </w:p>
        </w:tc>
      </w:tr>
    </w:tbl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</w:p>
    <w:p w:rsidR="003D43E0" w:rsidRPr="003D43E0" w:rsidRDefault="003D43E0" w:rsidP="003D43E0">
      <w:pPr>
        <w:keepNext/>
        <w:keepLines/>
        <w:numPr>
          <w:ilvl w:val="1"/>
          <w:numId w:val="1"/>
        </w:numPr>
        <w:spacing w:before="360" w:after="240" w:line="240" w:lineRule="auto"/>
        <w:ind w:left="567" w:hanging="567"/>
        <w:jc w:val="both"/>
        <w:outlineLvl w:val="1"/>
        <w:rPr>
          <w:rFonts w:eastAsia="Times New Roman" w:cs="Times New Roman"/>
          <w:b/>
          <w:color w:val="DE6C36"/>
          <w:sz w:val="24"/>
          <w:szCs w:val="24"/>
          <w:lang w:val="es-ES_tradnl"/>
        </w:rPr>
      </w:pPr>
      <w:bookmarkStart w:id="6" w:name="_Toc19270014"/>
      <w:r w:rsidRPr="003D43E0">
        <w:rPr>
          <w:rFonts w:eastAsia="Times New Roman" w:cs="Times New Roman"/>
          <w:b/>
          <w:color w:val="DE6C36"/>
          <w:sz w:val="24"/>
          <w:szCs w:val="24"/>
          <w:lang w:val="es-ES_tradnl"/>
        </w:rPr>
        <w:t>EJE 6.T.  Integración</w:t>
      </w:r>
      <w:bookmarkEnd w:id="6"/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D43E0">
        <w:rPr>
          <w:rFonts w:eastAsia="Calibri" w:cstheme="minorHAnsi"/>
          <w:sz w:val="24"/>
          <w:szCs w:val="24"/>
          <w:lang w:val="es-ES_tradnl"/>
        </w:rPr>
        <w:t>Interna, Regional e Internacional.</w:t>
      </w:r>
    </w:p>
    <w:tbl>
      <w:tblPr>
        <w:tblStyle w:val="Tabladecuadrcula4-nfasis21"/>
        <w:tblW w:w="9499" w:type="dxa"/>
        <w:tblLayout w:type="fixed"/>
        <w:tblLook w:val="04A0" w:firstRow="1" w:lastRow="0" w:firstColumn="1" w:lastColumn="0" w:noHBand="0" w:noVBand="1"/>
      </w:tblPr>
      <w:tblGrid>
        <w:gridCol w:w="4372"/>
        <w:gridCol w:w="5127"/>
      </w:tblGrid>
      <w:tr w:rsidR="003D43E0" w:rsidRPr="003D43E0" w:rsidTr="0064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3D43E0" w:rsidRDefault="003D43E0" w:rsidP="003D43E0">
            <w:pPr>
              <w:jc w:val="center"/>
              <w:rPr>
                <w:rFonts w:eastAsia="Times New Roman" w:cs="Calibri"/>
                <w:color w:val="FFFFFF"/>
                <w:lang w:val="es-AR" w:eastAsia="es-AR"/>
              </w:rPr>
            </w:pPr>
            <w:r w:rsidRPr="003D43E0">
              <w:rPr>
                <w:rFonts w:eastAsia="Times New Roman" w:cs="Calibri"/>
                <w:color w:val="FFFFFF"/>
                <w:lang w:val="es-AR" w:eastAsia="es-AR"/>
              </w:rPr>
              <w:t>OBJETIVOS GENERALES</w:t>
            </w:r>
          </w:p>
          <w:p w:rsidR="0022421E" w:rsidRPr="003D43E0" w:rsidRDefault="0022421E" w:rsidP="003D43E0">
            <w:pPr>
              <w:jc w:val="center"/>
              <w:rPr>
                <w:rFonts w:eastAsia="Times New Roman" w:cs="Calibri"/>
                <w:color w:val="FFFFFF"/>
                <w:lang w:val="es-AR" w:eastAsia="es-AR"/>
              </w:rPr>
            </w:pPr>
          </w:p>
        </w:tc>
        <w:tc>
          <w:tcPr>
            <w:tcW w:w="5127" w:type="dxa"/>
          </w:tcPr>
          <w:p w:rsidR="003D43E0" w:rsidRPr="003D43E0" w:rsidRDefault="003D43E0" w:rsidP="003D4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lang w:val="es-AR" w:eastAsia="es-AR"/>
              </w:rPr>
            </w:pPr>
            <w:r w:rsidRPr="003D43E0">
              <w:rPr>
                <w:rFonts w:eastAsia="Times New Roman" w:cs="Calibri"/>
                <w:color w:val="FFFFFF"/>
                <w:lang w:val="es-AR" w:eastAsia="es-AR"/>
              </w:rPr>
              <w:t>OBJETIVOS ESPECÍFICOS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 w:val="restart"/>
          </w:tcPr>
          <w:p w:rsidR="003D43E0" w:rsidRPr="003D43E0" w:rsidRDefault="003D43E0" w:rsidP="00E359BA">
            <w:pPr>
              <w:spacing w:before="120" w:after="120"/>
              <w:jc w:val="both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6.1.</w:t>
            </w:r>
            <w:r w:rsidRPr="003D43E0">
              <w:rPr>
                <w:rFonts w:eastAsia="Calibri" w:cs="Calibri"/>
              </w:rPr>
              <w:tab/>
            </w:r>
            <w:r w:rsidR="00E359BA">
              <w:rPr>
                <w:rFonts w:eastAsia="Calibri" w:cs="Calibri"/>
              </w:rPr>
              <w:t>Garantizar la continuidad de la política de cooperación e integración local, regional, nacional e internacional.</w:t>
            </w:r>
          </w:p>
        </w:tc>
        <w:tc>
          <w:tcPr>
            <w:tcW w:w="5127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6.1.1. Fortalecer la cooperación y coordinación internacional respecto a la problemática de delitos trasnacionales organizados.</w:t>
            </w:r>
          </w:p>
        </w:tc>
      </w:tr>
      <w:tr w:rsidR="003D43E0" w:rsidRPr="003D43E0" w:rsidTr="006402F5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3D43E0" w:rsidRPr="003D43E0" w:rsidRDefault="003D43E0" w:rsidP="003D43E0">
            <w:pPr>
              <w:numPr>
                <w:ilvl w:val="2"/>
                <w:numId w:val="4"/>
              </w:numPr>
              <w:spacing w:before="120" w:after="120"/>
              <w:ind w:left="618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6.1.2. Fortalecer las instituciones y generar los marcos normativos adecuados para la integración.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3D43E0" w:rsidRPr="003D43E0" w:rsidRDefault="003D43E0" w:rsidP="003D43E0">
            <w:pPr>
              <w:numPr>
                <w:ilvl w:val="2"/>
                <w:numId w:val="4"/>
              </w:numPr>
              <w:spacing w:before="120" w:after="120"/>
              <w:ind w:left="618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6.1.3. Garantizar la continuidad de la política de cooperación e integración regional, nacional e internacional.</w:t>
            </w:r>
          </w:p>
        </w:tc>
      </w:tr>
      <w:tr w:rsidR="003D43E0" w:rsidRPr="003D43E0" w:rsidTr="006402F5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3D43E0" w:rsidRPr="003D43E0" w:rsidRDefault="003D43E0" w:rsidP="003D43E0">
            <w:pPr>
              <w:numPr>
                <w:ilvl w:val="2"/>
                <w:numId w:val="4"/>
              </w:numPr>
              <w:spacing w:before="120" w:after="120"/>
              <w:ind w:left="618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6.1.4. Incentivar acciones sinérgicas con las provincias de Cuyo en los distintos campos de actividad.</w:t>
            </w:r>
          </w:p>
        </w:tc>
      </w:tr>
      <w:tr w:rsidR="003D43E0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3D43E0" w:rsidRPr="003D43E0" w:rsidRDefault="003D43E0" w:rsidP="003D43E0">
            <w:pPr>
              <w:numPr>
                <w:ilvl w:val="2"/>
                <w:numId w:val="4"/>
              </w:numPr>
              <w:spacing w:before="120" w:after="120"/>
              <w:ind w:left="618"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3D43E0" w:rsidRPr="003D43E0" w:rsidRDefault="003D43E0" w:rsidP="003D43E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6.1.5. Elaborar y ejecutar un plan estratégico que posibilite el desarrollo integral (servicios, logística, infraestructura, entre otros) de la zona de influencia del Túnel Internacional de Baja Altura, Paso de Agua Negra.</w:t>
            </w:r>
          </w:p>
          <w:p w:rsidR="003D43E0" w:rsidRPr="003D43E0" w:rsidRDefault="003D43E0" w:rsidP="003D43E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</w:tr>
    </w:tbl>
    <w:p w:rsidR="003D43E0" w:rsidRPr="003D43E0" w:rsidRDefault="003D43E0" w:rsidP="003D43E0">
      <w:pPr>
        <w:keepNext/>
        <w:keepLines/>
        <w:numPr>
          <w:ilvl w:val="1"/>
          <w:numId w:val="1"/>
        </w:numPr>
        <w:spacing w:before="360" w:after="240" w:line="240" w:lineRule="auto"/>
        <w:ind w:left="567" w:hanging="567"/>
        <w:jc w:val="both"/>
        <w:outlineLvl w:val="1"/>
        <w:rPr>
          <w:rFonts w:eastAsia="Times New Roman" w:cs="Times New Roman"/>
          <w:b/>
          <w:color w:val="DE6C36"/>
          <w:sz w:val="24"/>
          <w:szCs w:val="24"/>
          <w:lang w:val="es-ES_tradnl"/>
        </w:rPr>
      </w:pPr>
      <w:bookmarkStart w:id="7" w:name="_Toc19270015"/>
      <w:r w:rsidRPr="003D43E0">
        <w:rPr>
          <w:rFonts w:eastAsia="Times New Roman" w:cs="Times New Roman"/>
          <w:b/>
          <w:color w:val="DE6C36"/>
          <w:sz w:val="24"/>
          <w:szCs w:val="24"/>
          <w:lang w:val="es-ES_tradnl"/>
        </w:rPr>
        <w:lastRenderedPageBreak/>
        <w:t>EJE 7.T Desarrollo Local</w:t>
      </w:r>
      <w:bookmarkEnd w:id="7"/>
    </w:p>
    <w:p w:rsidR="003D43E0" w:rsidRPr="003D43E0" w:rsidRDefault="003D43E0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3D43E0">
        <w:rPr>
          <w:rFonts w:eastAsia="Calibri" w:cstheme="minorHAnsi"/>
          <w:sz w:val="24"/>
          <w:szCs w:val="24"/>
          <w:lang w:val="es-ES_tradnl"/>
        </w:rPr>
        <w:t>Agendas de Desarrollo Local. Vocaciones productivas. Fortalecimiento institucional y social.</w:t>
      </w:r>
    </w:p>
    <w:tbl>
      <w:tblPr>
        <w:tblStyle w:val="Tabladecuadrcula4-nfasis21"/>
        <w:tblW w:w="9499" w:type="dxa"/>
        <w:tblLayout w:type="fixed"/>
        <w:tblLook w:val="04A0" w:firstRow="1" w:lastRow="0" w:firstColumn="1" w:lastColumn="0" w:noHBand="0" w:noVBand="1"/>
      </w:tblPr>
      <w:tblGrid>
        <w:gridCol w:w="4372"/>
        <w:gridCol w:w="5127"/>
      </w:tblGrid>
      <w:tr w:rsidR="003D43E0" w:rsidRPr="003D43E0" w:rsidTr="0064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</w:tcPr>
          <w:p w:rsidR="003D43E0" w:rsidRDefault="003D43E0" w:rsidP="003D43E0">
            <w:pPr>
              <w:jc w:val="center"/>
              <w:rPr>
                <w:rFonts w:eastAsia="Times New Roman" w:cs="Calibri"/>
                <w:color w:val="FFFFFF"/>
                <w:lang w:val="es-AR" w:eastAsia="es-AR"/>
              </w:rPr>
            </w:pPr>
            <w:r w:rsidRPr="003D43E0">
              <w:rPr>
                <w:rFonts w:eastAsia="Times New Roman" w:cs="Calibri"/>
                <w:color w:val="FFFFFF"/>
                <w:lang w:val="es-AR" w:eastAsia="es-AR"/>
              </w:rPr>
              <w:t>OBJETIVOS GENERALES</w:t>
            </w:r>
          </w:p>
          <w:p w:rsidR="0022421E" w:rsidRPr="003D43E0" w:rsidRDefault="0022421E" w:rsidP="003D43E0">
            <w:pPr>
              <w:jc w:val="center"/>
              <w:rPr>
                <w:rFonts w:eastAsia="Times New Roman" w:cs="Calibri"/>
                <w:color w:val="FFFFFF"/>
                <w:lang w:val="es-AR" w:eastAsia="es-AR"/>
              </w:rPr>
            </w:pPr>
          </w:p>
        </w:tc>
        <w:tc>
          <w:tcPr>
            <w:tcW w:w="5127" w:type="dxa"/>
          </w:tcPr>
          <w:p w:rsidR="003D43E0" w:rsidRPr="003D43E0" w:rsidRDefault="003D43E0" w:rsidP="003D4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lang w:val="es-AR" w:eastAsia="es-AR"/>
              </w:rPr>
            </w:pPr>
            <w:r w:rsidRPr="003D43E0">
              <w:rPr>
                <w:rFonts w:eastAsia="Times New Roman" w:cs="Calibri"/>
                <w:color w:val="FFFFFF"/>
                <w:lang w:val="es-AR" w:eastAsia="es-AR"/>
              </w:rPr>
              <w:t>OBJETIVOS ESPECÍFICOS</w:t>
            </w:r>
          </w:p>
        </w:tc>
      </w:tr>
      <w:tr w:rsidR="00515FCC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 w:val="restart"/>
          </w:tcPr>
          <w:p w:rsidR="00515FCC" w:rsidRPr="003D43E0" w:rsidRDefault="00515FCC" w:rsidP="003D43E0">
            <w:pPr>
              <w:spacing w:before="120" w:after="120"/>
              <w:jc w:val="both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7.1 Promover el desarrollo local a través de la elaboración articulada de Planes Estratégicos en todos los departamentos de la Provincia.</w:t>
            </w:r>
          </w:p>
        </w:tc>
        <w:tc>
          <w:tcPr>
            <w:tcW w:w="5127" w:type="dxa"/>
          </w:tcPr>
          <w:p w:rsidR="00515FCC" w:rsidRPr="003D43E0" w:rsidRDefault="00515FCC" w:rsidP="003D43E0">
            <w:pPr>
              <w:numPr>
                <w:ilvl w:val="2"/>
                <w:numId w:val="5"/>
              </w:numPr>
              <w:spacing w:before="120"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Promover el desarrollo local a través de Planes Estratégicos en los departamentos de la Provincia.</w:t>
            </w:r>
          </w:p>
        </w:tc>
      </w:tr>
      <w:tr w:rsidR="00515FCC" w:rsidRPr="003D43E0" w:rsidTr="006402F5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515FCC" w:rsidRPr="003D43E0" w:rsidRDefault="00515FCC" w:rsidP="003D43E0">
            <w:pPr>
              <w:numPr>
                <w:ilvl w:val="2"/>
                <w:numId w:val="2"/>
              </w:numPr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515FCC" w:rsidRPr="003D43E0" w:rsidRDefault="00515FCC" w:rsidP="003D43E0">
            <w:pPr>
              <w:numPr>
                <w:ilvl w:val="2"/>
                <w:numId w:val="5"/>
              </w:numPr>
              <w:spacing w:before="120" w:after="120"/>
              <w:ind w:left="6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Profundizar el modelo de planificación territorial por regiones localizando la infraestructura necesaria y servicios básicos en departamentos, promoviendo el desarrollo local que genere mayor arraigo.</w:t>
            </w:r>
          </w:p>
        </w:tc>
      </w:tr>
      <w:tr w:rsidR="00515FCC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515FCC" w:rsidRPr="003D43E0" w:rsidRDefault="00515FCC" w:rsidP="003D43E0">
            <w:pPr>
              <w:spacing w:before="120" w:after="120"/>
              <w:ind w:left="313"/>
              <w:contextualSpacing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515FCC" w:rsidRPr="003D43E0" w:rsidRDefault="00515FCC" w:rsidP="003D43E0">
            <w:pPr>
              <w:numPr>
                <w:ilvl w:val="2"/>
                <w:numId w:val="5"/>
              </w:numPr>
              <w:spacing w:before="120" w:after="120"/>
              <w:ind w:left="6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Promover el fortalecimiento de la capacidad de gestión departamental.</w:t>
            </w:r>
          </w:p>
        </w:tc>
      </w:tr>
      <w:tr w:rsidR="00515FCC" w:rsidRPr="003D43E0" w:rsidTr="006402F5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515FCC" w:rsidRPr="003D43E0" w:rsidRDefault="00515FCC" w:rsidP="003D43E0">
            <w:pPr>
              <w:spacing w:before="120" w:after="120"/>
              <w:ind w:left="313"/>
              <w:contextualSpacing/>
              <w:rPr>
                <w:rFonts w:eastAsia="Calibri" w:cs="Calibri"/>
                <w:color w:val="C45911"/>
              </w:rPr>
            </w:pPr>
          </w:p>
        </w:tc>
        <w:tc>
          <w:tcPr>
            <w:tcW w:w="5127" w:type="dxa"/>
          </w:tcPr>
          <w:p w:rsidR="00515FCC" w:rsidRPr="003D43E0" w:rsidRDefault="00515FCC" w:rsidP="003D43E0">
            <w:pPr>
              <w:numPr>
                <w:ilvl w:val="2"/>
                <w:numId w:val="5"/>
              </w:numPr>
              <w:spacing w:before="120" w:after="120"/>
              <w:ind w:left="6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Profundizar la articulación entre los tres niveles del Estado (nacional, provincial y municipal) promoviendo el desarrollo local.</w:t>
            </w:r>
          </w:p>
        </w:tc>
      </w:tr>
      <w:tr w:rsidR="00515FCC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515FCC" w:rsidRPr="003D43E0" w:rsidRDefault="00515FCC" w:rsidP="003D43E0">
            <w:pPr>
              <w:spacing w:before="120" w:after="120"/>
              <w:ind w:left="313"/>
              <w:contextualSpacing/>
              <w:rPr>
                <w:rFonts w:eastAsia="Calibri" w:cs="Calibri"/>
                <w:color w:val="C45911"/>
              </w:rPr>
            </w:pPr>
          </w:p>
        </w:tc>
        <w:tc>
          <w:tcPr>
            <w:tcW w:w="5127" w:type="dxa"/>
          </w:tcPr>
          <w:p w:rsidR="00515FCC" w:rsidRPr="003D43E0" w:rsidRDefault="00515FCC" w:rsidP="003D43E0">
            <w:pPr>
              <w:numPr>
                <w:ilvl w:val="2"/>
                <w:numId w:val="5"/>
              </w:numPr>
              <w:spacing w:before="120" w:after="120"/>
              <w:ind w:left="6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Fortalecer el desarrollo de la economía social tendiendo a la superación de economías de subsistencia.</w:t>
            </w:r>
          </w:p>
        </w:tc>
      </w:tr>
      <w:tr w:rsidR="00515FCC" w:rsidRPr="003D43E0" w:rsidTr="006402F5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515FCC" w:rsidRPr="003D43E0" w:rsidRDefault="00515FCC" w:rsidP="003D43E0">
            <w:pPr>
              <w:spacing w:before="120" w:after="120"/>
              <w:ind w:left="360"/>
              <w:contextualSpacing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515FCC" w:rsidRPr="003D43E0" w:rsidRDefault="00515FCC" w:rsidP="003D43E0">
            <w:pPr>
              <w:numPr>
                <w:ilvl w:val="2"/>
                <w:numId w:val="5"/>
              </w:numPr>
              <w:spacing w:before="120" w:after="120"/>
              <w:ind w:left="6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3D43E0">
              <w:rPr>
                <w:rFonts w:eastAsia="Calibri" w:cs="Calibri"/>
              </w:rPr>
              <w:t>Fortalecer la política de cooperación interdepartamental en aspectos socio-económicos, culturales, académicos, entre otros.</w:t>
            </w:r>
          </w:p>
        </w:tc>
      </w:tr>
      <w:tr w:rsidR="00515FCC" w:rsidRPr="003D43E0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2" w:type="dxa"/>
            <w:vMerge/>
          </w:tcPr>
          <w:p w:rsidR="00515FCC" w:rsidRPr="003D43E0" w:rsidRDefault="00515FCC" w:rsidP="003D43E0">
            <w:pPr>
              <w:spacing w:before="120" w:after="120"/>
              <w:ind w:left="360"/>
              <w:contextualSpacing/>
              <w:rPr>
                <w:rFonts w:eastAsia="Calibri" w:cs="Calibri"/>
              </w:rPr>
            </w:pPr>
          </w:p>
        </w:tc>
        <w:tc>
          <w:tcPr>
            <w:tcW w:w="5127" w:type="dxa"/>
          </w:tcPr>
          <w:p w:rsidR="00515FCC" w:rsidRPr="003D43E0" w:rsidRDefault="00515FCC" w:rsidP="003D43E0">
            <w:pPr>
              <w:numPr>
                <w:ilvl w:val="2"/>
                <w:numId w:val="5"/>
              </w:numPr>
              <w:spacing w:before="120" w:after="120"/>
              <w:ind w:left="6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Promover el aprovechamiento de unidades productivas que han cesado en su explotación </w:t>
            </w:r>
          </w:p>
        </w:tc>
      </w:tr>
    </w:tbl>
    <w:p w:rsidR="00EA4CA6" w:rsidRDefault="00EA4CA6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</w:p>
    <w:p w:rsidR="0022421E" w:rsidRDefault="0022421E" w:rsidP="0038347D">
      <w:pPr>
        <w:pStyle w:val="Prrafodelista"/>
        <w:spacing w:before="120" w:after="120" w:line="240" w:lineRule="auto"/>
        <w:ind w:left="705"/>
        <w:jc w:val="both"/>
        <w:rPr>
          <w:rFonts w:eastAsia="Calibri" w:cstheme="minorHAnsi"/>
          <w:b/>
          <w:sz w:val="24"/>
          <w:szCs w:val="24"/>
          <w:lang w:val="es-ES_tradnl"/>
        </w:rPr>
      </w:pPr>
    </w:p>
    <w:p w:rsidR="0022421E" w:rsidRDefault="0022421E" w:rsidP="0038347D">
      <w:pPr>
        <w:pStyle w:val="Prrafodelista"/>
        <w:spacing w:before="120" w:after="120" w:line="240" w:lineRule="auto"/>
        <w:ind w:left="705"/>
        <w:jc w:val="both"/>
        <w:rPr>
          <w:rFonts w:eastAsia="Calibri" w:cstheme="minorHAnsi"/>
          <w:b/>
          <w:sz w:val="24"/>
          <w:szCs w:val="24"/>
          <w:lang w:val="es-ES_tradnl"/>
        </w:rPr>
      </w:pPr>
    </w:p>
    <w:p w:rsidR="0022421E" w:rsidRDefault="0022421E" w:rsidP="0038347D">
      <w:pPr>
        <w:pStyle w:val="Prrafodelista"/>
        <w:spacing w:before="120" w:after="120" w:line="240" w:lineRule="auto"/>
        <w:ind w:left="705"/>
        <w:jc w:val="both"/>
        <w:rPr>
          <w:rFonts w:eastAsia="Calibri" w:cstheme="minorHAnsi"/>
          <w:b/>
          <w:sz w:val="24"/>
          <w:szCs w:val="24"/>
          <w:lang w:val="es-ES_tradnl"/>
        </w:rPr>
      </w:pPr>
    </w:p>
    <w:p w:rsidR="0022421E" w:rsidRDefault="0022421E" w:rsidP="0038347D">
      <w:pPr>
        <w:pStyle w:val="Prrafodelista"/>
        <w:spacing w:before="120" w:after="120" w:line="240" w:lineRule="auto"/>
        <w:ind w:left="705"/>
        <w:jc w:val="both"/>
        <w:rPr>
          <w:rFonts w:eastAsia="Calibri" w:cstheme="minorHAnsi"/>
          <w:b/>
          <w:sz w:val="24"/>
          <w:szCs w:val="24"/>
          <w:lang w:val="es-ES_tradnl"/>
        </w:rPr>
      </w:pPr>
    </w:p>
    <w:p w:rsidR="00EA4CA6" w:rsidRPr="00EA4CA6" w:rsidRDefault="00EA4CA6" w:rsidP="0038347D">
      <w:pPr>
        <w:pStyle w:val="Prrafodelista"/>
        <w:spacing w:before="120" w:after="120" w:line="240" w:lineRule="auto"/>
        <w:ind w:left="705"/>
        <w:jc w:val="both"/>
        <w:rPr>
          <w:rFonts w:eastAsia="Calibri" w:cstheme="minorHAnsi"/>
          <w:sz w:val="24"/>
          <w:szCs w:val="24"/>
          <w:lang w:val="es-ES_tradnl"/>
        </w:rPr>
      </w:pPr>
      <w:r w:rsidRPr="00EA4CA6">
        <w:rPr>
          <w:rFonts w:eastAsia="Calibri" w:cstheme="minorHAnsi"/>
          <w:b/>
          <w:sz w:val="24"/>
          <w:szCs w:val="24"/>
          <w:lang w:val="es-ES_tradnl"/>
        </w:rPr>
        <w:lastRenderedPageBreak/>
        <w:t>Cuadro Resumen  de Ejes y Líneas estratégicas</w:t>
      </w:r>
    </w:p>
    <w:p w:rsidR="00EA4CA6" w:rsidRDefault="00EA4CA6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</w:p>
    <w:tbl>
      <w:tblPr>
        <w:tblStyle w:val="Tabladecuadrcula4-nfasis21"/>
        <w:tblW w:w="8901" w:type="dxa"/>
        <w:tblLayout w:type="fixed"/>
        <w:tblLook w:val="04A0" w:firstRow="1" w:lastRow="0" w:firstColumn="1" w:lastColumn="0" w:noHBand="0" w:noVBand="1"/>
      </w:tblPr>
      <w:tblGrid>
        <w:gridCol w:w="3402"/>
        <w:gridCol w:w="5499"/>
      </w:tblGrid>
      <w:tr w:rsidR="00EA4CA6" w:rsidRPr="0056120B" w:rsidTr="00640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EA4CA6" w:rsidRDefault="00EA4CA6" w:rsidP="00495F72">
            <w:pPr>
              <w:jc w:val="center"/>
              <w:rPr>
                <w:rFonts w:eastAsia="Times New Roman" w:cstheme="minorHAnsi"/>
                <w:color w:val="FFFFFF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FFFFFF"/>
                <w:lang w:val="es-AR" w:eastAsia="es-AR"/>
              </w:rPr>
              <w:t>Eje Estratégico</w:t>
            </w:r>
          </w:p>
          <w:p w:rsidR="0022421E" w:rsidRPr="0056120B" w:rsidRDefault="0022421E" w:rsidP="00495F72">
            <w:pPr>
              <w:jc w:val="center"/>
              <w:rPr>
                <w:rFonts w:eastAsia="Times New Roman" w:cstheme="minorHAnsi"/>
                <w:b w:val="0"/>
                <w:color w:val="FFFFFF"/>
                <w:lang w:val="es-AR" w:eastAsia="es-AR"/>
              </w:rPr>
            </w:pPr>
          </w:p>
        </w:tc>
        <w:tc>
          <w:tcPr>
            <w:tcW w:w="5499" w:type="dxa"/>
          </w:tcPr>
          <w:p w:rsidR="00EA4CA6" w:rsidRPr="0056120B" w:rsidRDefault="00EA4CA6" w:rsidP="00495F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FFFFFF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FFFFFF"/>
                <w:lang w:val="es-AR" w:eastAsia="es-AR"/>
              </w:rPr>
              <w:t>Línea Estratégica</w:t>
            </w:r>
          </w:p>
        </w:tc>
      </w:tr>
      <w:tr w:rsidR="00EA4CA6" w:rsidRPr="0056120B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 w:val="restart"/>
            <w:noWrap/>
          </w:tcPr>
          <w:p w:rsidR="00EA4CA6" w:rsidRPr="0056120B" w:rsidRDefault="00EA4CA6" w:rsidP="00495F72">
            <w:pPr>
              <w:spacing w:before="120" w:after="120"/>
              <w:contextualSpacing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E.E_1. ESTADO E INSTITUCIONES</w:t>
            </w:r>
          </w:p>
          <w:p w:rsidR="00EA4CA6" w:rsidRPr="0056120B" w:rsidRDefault="00EA4CA6" w:rsidP="00495F72">
            <w:pPr>
              <w:spacing w:before="120" w:after="120"/>
              <w:contextualSpacing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GOBIERNO Y POLÍTICAS PÚBLICAS</w:t>
            </w:r>
          </w:p>
        </w:tc>
        <w:tc>
          <w:tcPr>
            <w:tcW w:w="5499" w:type="dxa"/>
            <w:noWrap/>
          </w:tcPr>
          <w:p w:rsidR="00EA4CA6" w:rsidRPr="0056120B" w:rsidRDefault="00EA4CA6" w:rsidP="00495F72">
            <w:pPr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L_1.1. Fortalecimiento del sistema democrático</w:t>
            </w:r>
          </w:p>
        </w:tc>
      </w:tr>
      <w:tr w:rsidR="00EA4CA6" w:rsidRPr="0056120B" w:rsidTr="006402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  <w:noWrap/>
          </w:tcPr>
          <w:p w:rsidR="00EA4CA6" w:rsidRPr="0056120B" w:rsidRDefault="00EA4CA6" w:rsidP="00495F72">
            <w:pPr>
              <w:spacing w:before="120" w:after="120"/>
              <w:contextualSpacing/>
              <w:rPr>
                <w:rFonts w:eastAsia="Times New Roman" w:cstheme="minorHAnsi"/>
                <w:color w:val="000000"/>
                <w:lang w:val="es-AR" w:eastAsia="es-AR"/>
              </w:rPr>
            </w:pPr>
          </w:p>
        </w:tc>
        <w:tc>
          <w:tcPr>
            <w:tcW w:w="5499" w:type="dxa"/>
            <w:noWrap/>
          </w:tcPr>
          <w:p w:rsidR="00EA4CA6" w:rsidRPr="0056120B" w:rsidRDefault="00EA4CA6" w:rsidP="00495F72">
            <w:pPr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L_1.2. Consolidación de un estado moderno, eficiente, articulado, solvente y garante de la participación ciudadana</w:t>
            </w:r>
          </w:p>
        </w:tc>
      </w:tr>
      <w:tr w:rsidR="00EA4CA6" w:rsidRPr="0056120B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 w:val="restart"/>
            <w:noWrap/>
          </w:tcPr>
          <w:p w:rsidR="00EA4CA6" w:rsidRPr="0056120B" w:rsidRDefault="00EA4CA6" w:rsidP="00495F72">
            <w:pPr>
              <w:spacing w:before="120" w:after="120"/>
              <w:contextualSpacing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E.E_2. DESARROLLO SOCIAL, INCLUSIÓN Y DIVERSIDAD</w:t>
            </w:r>
          </w:p>
        </w:tc>
        <w:tc>
          <w:tcPr>
            <w:tcW w:w="5499" w:type="dxa"/>
            <w:noWrap/>
          </w:tcPr>
          <w:p w:rsidR="00EA4CA6" w:rsidRPr="0056120B" w:rsidRDefault="00EA4CA6" w:rsidP="00495F72">
            <w:pPr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L_2.1. Políticas sociales con inclusión</w:t>
            </w:r>
          </w:p>
        </w:tc>
      </w:tr>
      <w:tr w:rsidR="00EA4CA6" w:rsidRPr="0056120B" w:rsidTr="006402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  <w:noWrap/>
          </w:tcPr>
          <w:p w:rsidR="00EA4CA6" w:rsidRPr="0056120B" w:rsidRDefault="00EA4CA6" w:rsidP="00495F72">
            <w:pPr>
              <w:spacing w:before="120" w:after="120"/>
              <w:contextualSpacing/>
              <w:rPr>
                <w:rFonts w:eastAsia="Times New Roman" w:cstheme="minorHAnsi"/>
                <w:color w:val="000000"/>
                <w:lang w:val="es-AR" w:eastAsia="es-AR"/>
              </w:rPr>
            </w:pPr>
          </w:p>
        </w:tc>
        <w:tc>
          <w:tcPr>
            <w:tcW w:w="5499" w:type="dxa"/>
            <w:noWrap/>
          </w:tcPr>
          <w:p w:rsidR="00EA4CA6" w:rsidRPr="0056120B" w:rsidRDefault="00EA4CA6" w:rsidP="00495F72">
            <w:pPr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L_2.2. Políticas de prevención y protección social</w:t>
            </w:r>
          </w:p>
        </w:tc>
      </w:tr>
      <w:tr w:rsidR="00EA4CA6" w:rsidRPr="0056120B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 w:val="restart"/>
            <w:noWrap/>
          </w:tcPr>
          <w:p w:rsidR="00EA4CA6" w:rsidRPr="0056120B" w:rsidRDefault="00EA4CA6" w:rsidP="00495F72">
            <w:pPr>
              <w:spacing w:before="120" w:after="120"/>
              <w:contextualSpacing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E.E_3. ECONOMÍA, PRODUCCIÓN Y TRABAJO</w:t>
            </w:r>
          </w:p>
        </w:tc>
        <w:tc>
          <w:tcPr>
            <w:tcW w:w="5499" w:type="dxa"/>
            <w:noWrap/>
          </w:tcPr>
          <w:p w:rsidR="00EA4CA6" w:rsidRPr="0056120B" w:rsidRDefault="00EA4CA6" w:rsidP="00495F72">
            <w:pPr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L_3.1. Diversificación de la matriz productiva y fortalecimiento de los complejos agropecuarios, industriales,</w:t>
            </w:r>
            <w:r w:rsidR="000940E3">
              <w:rPr>
                <w:rFonts w:eastAsia="Times New Roman" w:cstheme="minorHAnsi"/>
                <w:color w:val="000000"/>
                <w:lang w:val="es-AR" w:eastAsia="es-AR"/>
              </w:rPr>
              <w:t xml:space="preserve"> de</w:t>
            </w:r>
            <w:r>
              <w:rPr>
                <w:rFonts w:eastAsia="Times New Roman" w:cstheme="minorHAnsi"/>
                <w:color w:val="000000"/>
                <w:lang w:val="es-AR" w:eastAsia="es-AR"/>
              </w:rPr>
              <w:t xml:space="preserve"> economía del conocimiento,</w:t>
            </w: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 xml:space="preserve"> de comercio y servicios</w:t>
            </w:r>
          </w:p>
        </w:tc>
      </w:tr>
      <w:tr w:rsidR="00EA4CA6" w:rsidRPr="0056120B" w:rsidTr="006402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  <w:noWrap/>
          </w:tcPr>
          <w:p w:rsidR="00EA4CA6" w:rsidRPr="0056120B" w:rsidRDefault="00EA4CA6" w:rsidP="00495F72">
            <w:pPr>
              <w:spacing w:before="120" w:after="120"/>
              <w:contextualSpacing/>
              <w:rPr>
                <w:rFonts w:eastAsia="Times New Roman" w:cstheme="minorHAnsi"/>
                <w:color w:val="000000"/>
                <w:lang w:val="es-AR" w:eastAsia="es-AR"/>
              </w:rPr>
            </w:pPr>
          </w:p>
        </w:tc>
        <w:tc>
          <w:tcPr>
            <w:tcW w:w="5499" w:type="dxa"/>
            <w:noWrap/>
          </w:tcPr>
          <w:p w:rsidR="00EA4CA6" w:rsidRPr="0056120B" w:rsidRDefault="00EA4CA6" w:rsidP="00495F72">
            <w:pPr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L_3.2. Consolidación del turismo como actividad económica clave</w:t>
            </w:r>
          </w:p>
        </w:tc>
      </w:tr>
      <w:tr w:rsidR="00EA4CA6" w:rsidRPr="0056120B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  <w:noWrap/>
          </w:tcPr>
          <w:p w:rsidR="00EA4CA6" w:rsidRPr="0056120B" w:rsidRDefault="00EA4CA6" w:rsidP="00495F72">
            <w:pPr>
              <w:spacing w:before="120" w:after="120"/>
              <w:contextualSpacing/>
              <w:rPr>
                <w:rFonts w:eastAsia="Times New Roman" w:cstheme="minorHAnsi"/>
                <w:color w:val="000000"/>
                <w:lang w:val="es-AR" w:eastAsia="es-AR"/>
              </w:rPr>
            </w:pPr>
          </w:p>
        </w:tc>
        <w:tc>
          <w:tcPr>
            <w:tcW w:w="5499" w:type="dxa"/>
            <w:noWrap/>
          </w:tcPr>
          <w:p w:rsidR="00EA4CA6" w:rsidRPr="0056120B" w:rsidRDefault="00EA4CA6" w:rsidP="00495F72">
            <w:pPr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L_3.3. Desarrollo sustentable de la minería</w:t>
            </w:r>
          </w:p>
        </w:tc>
      </w:tr>
      <w:tr w:rsidR="00EA4CA6" w:rsidRPr="0056120B" w:rsidTr="006402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  <w:noWrap/>
          </w:tcPr>
          <w:p w:rsidR="00EA4CA6" w:rsidRPr="0056120B" w:rsidRDefault="00EA4CA6" w:rsidP="00495F72">
            <w:pPr>
              <w:spacing w:before="120" w:after="120"/>
              <w:contextualSpacing/>
              <w:rPr>
                <w:rFonts w:eastAsia="Times New Roman" w:cstheme="minorHAnsi"/>
                <w:color w:val="000000"/>
                <w:lang w:val="es-AR" w:eastAsia="es-AR"/>
              </w:rPr>
            </w:pPr>
          </w:p>
        </w:tc>
        <w:tc>
          <w:tcPr>
            <w:tcW w:w="5499" w:type="dxa"/>
            <w:noWrap/>
          </w:tcPr>
          <w:p w:rsidR="00EA4CA6" w:rsidRPr="0056120B" w:rsidRDefault="00EA4CA6" w:rsidP="00495F72">
            <w:pPr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L._3.4. Estímulos a la inversión para la instalación de nuevas empresas y desarrollo de las existentes</w:t>
            </w:r>
          </w:p>
        </w:tc>
      </w:tr>
      <w:tr w:rsidR="00EA4CA6" w:rsidRPr="0056120B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 w:val="restart"/>
            <w:noWrap/>
          </w:tcPr>
          <w:p w:rsidR="00EA4CA6" w:rsidRPr="0056120B" w:rsidRDefault="00EA4CA6" w:rsidP="00495F72">
            <w:pPr>
              <w:spacing w:before="120" w:after="120"/>
              <w:contextualSpacing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E.E_4. OCUPACIÓN Y USO DEL TERRITORIO</w:t>
            </w:r>
          </w:p>
        </w:tc>
        <w:tc>
          <w:tcPr>
            <w:tcW w:w="5499" w:type="dxa"/>
            <w:noWrap/>
          </w:tcPr>
          <w:p w:rsidR="00EA4CA6" w:rsidRPr="0056120B" w:rsidRDefault="00EA4CA6" w:rsidP="00495F72">
            <w:pPr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L_4.1. Desarrollo territorial equilibrado (San Juan ordenado, planificado conectado y accesible)</w:t>
            </w:r>
          </w:p>
        </w:tc>
      </w:tr>
      <w:tr w:rsidR="00EA4CA6" w:rsidRPr="0056120B" w:rsidTr="006402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  <w:noWrap/>
          </w:tcPr>
          <w:p w:rsidR="00EA4CA6" w:rsidRPr="0056120B" w:rsidRDefault="00EA4CA6" w:rsidP="00495F72">
            <w:pPr>
              <w:spacing w:before="120" w:after="120"/>
              <w:contextualSpacing/>
              <w:rPr>
                <w:rFonts w:eastAsia="Times New Roman" w:cstheme="minorHAnsi"/>
                <w:color w:val="000000"/>
                <w:lang w:val="es-AR" w:eastAsia="es-AR"/>
              </w:rPr>
            </w:pPr>
          </w:p>
        </w:tc>
        <w:tc>
          <w:tcPr>
            <w:tcW w:w="5499" w:type="dxa"/>
            <w:noWrap/>
          </w:tcPr>
          <w:p w:rsidR="00EA4CA6" w:rsidRPr="0056120B" w:rsidRDefault="00EA4CA6" w:rsidP="00495F72">
            <w:pPr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L_4.2. Preservación y promoción del ambiente y del desarrollo sustentable</w:t>
            </w:r>
          </w:p>
        </w:tc>
      </w:tr>
      <w:tr w:rsidR="00EA4CA6" w:rsidRPr="0056120B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:rsidR="00EA4CA6" w:rsidRPr="0056120B" w:rsidRDefault="00EA4CA6" w:rsidP="00495F72">
            <w:pPr>
              <w:spacing w:before="120" w:after="120"/>
              <w:contextualSpacing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E.E_5.T. INNOVACIÓN Y MODERNIZACIÓN</w:t>
            </w:r>
          </w:p>
        </w:tc>
        <w:tc>
          <w:tcPr>
            <w:tcW w:w="5499" w:type="dxa"/>
            <w:vMerge w:val="restart"/>
            <w:noWrap/>
          </w:tcPr>
          <w:p w:rsidR="00EA4CA6" w:rsidRPr="0056120B" w:rsidRDefault="00EA4CA6" w:rsidP="00495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Las propuestas estratégicas de estos ejes transversales se insertan en la líneas de los Ejes 1 a 4</w:t>
            </w:r>
          </w:p>
        </w:tc>
      </w:tr>
      <w:tr w:rsidR="00EA4CA6" w:rsidRPr="0056120B" w:rsidTr="006402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:rsidR="00EA4CA6" w:rsidRPr="0056120B" w:rsidRDefault="00EA4CA6" w:rsidP="00495F72">
            <w:pPr>
              <w:spacing w:before="120" w:after="120"/>
              <w:contextualSpacing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E.E_6.T. INTEGRACIÓN</w:t>
            </w:r>
          </w:p>
        </w:tc>
        <w:tc>
          <w:tcPr>
            <w:tcW w:w="5499" w:type="dxa"/>
            <w:vMerge/>
            <w:noWrap/>
          </w:tcPr>
          <w:p w:rsidR="00EA4CA6" w:rsidRPr="0056120B" w:rsidRDefault="00EA4CA6" w:rsidP="00495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s-AR" w:eastAsia="es-AR"/>
              </w:rPr>
            </w:pPr>
          </w:p>
        </w:tc>
      </w:tr>
      <w:tr w:rsidR="00EA4CA6" w:rsidRPr="0056120B" w:rsidTr="0064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</w:tcPr>
          <w:p w:rsidR="00EA4CA6" w:rsidRPr="0056120B" w:rsidRDefault="00EA4CA6" w:rsidP="00495F72">
            <w:pPr>
              <w:spacing w:before="120" w:after="120"/>
              <w:contextualSpacing/>
              <w:rPr>
                <w:rFonts w:eastAsia="Times New Roman" w:cstheme="minorHAnsi"/>
                <w:color w:val="000000"/>
                <w:lang w:val="es-AR" w:eastAsia="es-AR"/>
              </w:rPr>
            </w:pPr>
            <w:r w:rsidRPr="0056120B">
              <w:rPr>
                <w:rFonts w:eastAsia="Times New Roman" w:cstheme="minorHAnsi"/>
                <w:color w:val="000000"/>
                <w:lang w:val="es-AR" w:eastAsia="es-AR"/>
              </w:rPr>
              <w:t>E.E_7.T. DESARROLLO LOCAL</w:t>
            </w:r>
          </w:p>
        </w:tc>
        <w:tc>
          <w:tcPr>
            <w:tcW w:w="5499" w:type="dxa"/>
            <w:vMerge/>
            <w:noWrap/>
          </w:tcPr>
          <w:p w:rsidR="00EA4CA6" w:rsidRPr="0056120B" w:rsidRDefault="00EA4CA6" w:rsidP="00495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s-AR" w:eastAsia="es-AR"/>
              </w:rPr>
            </w:pPr>
          </w:p>
        </w:tc>
      </w:tr>
    </w:tbl>
    <w:p w:rsidR="00EA4CA6" w:rsidRPr="00EA4CA6" w:rsidRDefault="00EA4CA6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</w:rPr>
      </w:pPr>
    </w:p>
    <w:p w:rsidR="00EA4CA6" w:rsidRDefault="00EA4CA6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</w:p>
    <w:p w:rsidR="00EA4CA6" w:rsidRDefault="00EA4CA6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</w:p>
    <w:p w:rsidR="00EA4CA6" w:rsidRDefault="00EA4CA6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</w:p>
    <w:p w:rsidR="00EA4CA6" w:rsidRDefault="00EA4CA6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</w:p>
    <w:p w:rsidR="00EA4CA6" w:rsidRDefault="00EA4CA6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</w:p>
    <w:p w:rsidR="00EA4CA6" w:rsidRDefault="00EA4CA6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</w:p>
    <w:p w:rsidR="00EA4CA6" w:rsidRPr="003D43E0" w:rsidRDefault="00EA4CA6" w:rsidP="003D43E0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</w:p>
    <w:p w:rsidR="003D43E0" w:rsidRPr="003D43E0" w:rsidRDefault="003D43E0" w:rsidP="003D43E0">
      <w:pPr>
        <w:spacing w:after="0"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  <w:lang w:val="es-ES_tradnl"/>
        </w:rPr>
      </w:pPr>
    </w:p>
    <w:p w:rsidR="00212739" w:rsidRPr="003D43E0" w:rsidRDefault="00212739">
      <w:pPr>
        <w:rPr>
          <w:lang w:val="es-ES_tradnl"/>
        </w:rPr>
      </w:pPr>
    </w:p>
    <w:sectPr w:rsidR="00212739" w:rsidRPr="003D43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284"/>
    <w:multiLevelType w:val="multilevel"/>
    <w:tmpl w:val="976225C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1926961"/>
    <w:multiLevelType w:val="multilevel"/>
    <w:tmpl w:val="1348FB9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1F7047"/>
    <w:multiLevelType w:val="multilevel"/>
    <w:tmpl w:val="1EC6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E90974"/>
    <w:multiLevelType w:val="multilevel"/>
    <w:tmpl w:val="B136126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65D60E3B"/>
    <w:multiLevelType w:val="multilevel"/>
    <w:tmpl w:val="4518175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E0"/>
    <w:rsid w:val="000940E3"/>
    <w:rsid w:val="001A45E5"/>
    <w:rsid w:val="00212739"/>
    <w:rsid w:val="0022421E"/>
    <w:rsid w:val="00246585"/>
    <w:rsid w:val="003119E0"/>
    <w:rsid w:val="00316F86"/>
    <w:rsid w:val="0038347D"/>
    <w:rsid w:val="003D43E0"/>
    <w:rsid w:val="00476C8A"/>
    <w:rsid w:val="004F1DD6"/>
    <w:rsid w:val="00515FCC"/>
    <w:rsid w:val="006402F5"/>
    <w:rsid w:val="007A49CA"/>
    <w:rsid w:val="00817DAB"/>
    <w:rsid w:val="008D6B5D"/>
    <w:rsid w:val="00956785"/>
    <w:rsid w:val="00B43E2A"/>
    <w:rsid w:val="00DB016A"/>
    <w:rsid w:val="00E359BA"/>
    <w:rsid w:val="00EA4CA6"/>
    <w:rsid w:val="00EF0D37"/>
    <w:rsid w:val="00F1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43E0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6concolores-nfasis21">
    <w:name w:val="Tabla de cuadrícula 6 con colores - Énfasis 21"/>
    <w:basedOn w:val="Tablanormal"/>
    <w:uiPriority w:val="51"/>
    <w:rsid w:val="003D43E0"/>
    <w:pPr>
      <w:spacing w:after="0" w:line="240" w:lineRule="auto"/>
    </w:pPr>
    <w:rPr>
      <w:color w:val="943634" w:themeColor="accent2" w:themeShade="BF"/>
      <w:sz w:val="24"/>
      <w:szCs w:val="24"/>
      <w:lang w:val="es-ES_tradnl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3D43E0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EA4C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43E0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6concolores-nfasis21">
    <w:name w:val="Tabla de cuadrícula 6 con colores - Énfasis 21"/>
    <w:basedOn w:val="Tablanormal"/>
    <w:uiPriority w:val="51"/>
    <w:rsid w:val="003D43E0"/>
    <w:pPr>
      <w:spacing w:after="0" w:line="240" w:lineRule="auto"/>
    </w:pPr>
    <w:rPr>
      <w:color w:val="943634" w:themeColor="accent2" w:themeShade="BF"/>
      <w:sz w:val="24"/>
      <w:szCs w:val="24"/>
      <w:lang w:val="es-ES_tradnl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3D43E0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EA4C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2923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2019-10-07T13:31:00Z</cp:lastPrinted>
  <dcterms:created xsi:type="dcterms:W3CDTF">2019-10-15T13:55:00Z</dcterms:created>
  <dcterms:modified xsi:type="dcterms:W3CDTF">2019-10-15T13:55:00Z</dcterms:modified>
</cp:coreProperties>
</file>